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Тезисы лекций</w:t>
      </w: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Тема №1: Особенности человеческой коммуникации</w:t>
      </w:r>
    </w:p>
    <w:p w:rsidR="00B129BC" w:rsidRPr="00B129BC" w:rsidRDefault="00B129BC" w:rsidP="00B129BC">
      <w:pPr>
        <w:spacing w:after="0" w:line="240" w:lineRule="auto"/>
        <w:jc w:val="both"/>
        <w:rPr>
          <w:rFonts w:ascii="Times New Roman" w:hAnsi="Times New Roman" w:cs="Times New Roman"/>
          <w:b/>
          <w:sz w:val="24"/>
          <w:szCs w:val="24"/>
        </w:rPr>
      </w:pP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План:</w:t>
      </w:r>
    </w:p>
    <w:p w:rsidR="00B129BC" w:rsidRPr="00B129BC" w:rsidRDefault="00B129BC" w:rsidP="00B129BC">
      <w:pPr>
        <w:numPr>
          <w:ilvl w:val="0"/>
          <w:numId w:val="9"/>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Создание общего «информационного поля».</w:t>
      </w:r>
    </w:p>
    <w:p w:rsidR="00B129BC" w:rsidRPr="00B129BC" w:rsidRDefault="00B129BC" w:rsidP="00B129BC">
      <w:pPr>
        <w:numPr>
          <w:ilvl w:val="0"/>
          <w:numId w:val="9"/>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Механизм обратной связи.</w:t>
      </w:r>
    </w:p>
    <w:p w:rsidR="00B129BC" w:rsidRPr="00B129BC" w:rsidRDefault="00B129BC" w:rsidP="00B129BC">
      <w:pPr>
        <w:numPr>
          <w:ilvl w:val="0"/>
          <w:numId w:val="9"/>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Трансляция смысла сообщения и коммуникативные барьеры.</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 xml:space="preserve">1. </w:t>
      </w:r>
      <w:r w:rsidRPr="00B129BC">
        <w:rPr>
          <w:rFonts w:ascii="Times New Roman" w:hAnsi="Times New Roman" w:cs="Times New Roman"/>
          <w:sz w:val="24"/>
          <w:szCs w:val="24"/>
        </w:rPr>
        <w:t>Коммуникация – это обмен информацией. Сказать так о межличностной коммуникации - значит не сказать ничего. При таком упрощении, сводящем этот аспект человеческого общения  к процессам, происходящим в любых информационных системах, выхолащивается самое главное, уникальное. И вообще исчезает проблема взаимопонимания.</w:t>
      </w:r>
    </w:p>
    <w:p w:rsidR="00B129BC" w:rsidRPr="00B129BC" w:rsidRDefault="00B129BC" w:rsidP="00B129BC">
      <w:pPr>
        <w:spacing w:after="0" w:line="240" w:lineRule="auto"/>
        <w:ind w:firstLine="360"/>
        <w:jc w:val="both"/>
        <w:rPr>
          <w:rFonts w:ascii="Times New Roman" w:hAnsi="Times New Roman" w:cs="Times New Roman"/>
          <w:sz w:val="24"/>
          <w:szCs w:val="24"/>
        </w:rPr>
      </w:pPr>
      <w:r w:rsidRPr="00B129BC">
        <w:rPr>
          <w:rFonts w:ascii="Times New Roman" w:hAnsi="Times New Roman" w:cs="Times New Roman"/>
          <w:sz w:val="24"/>
          <w:szCs w:val="24"/>
        </w:rPr>
        <w:t>Человек, который в процессе общения задумывает и передает партнеру информацию, именуется в социальной психологии «коммуникатором». Партнер, принимающий и интерпретирующий информацию, - «реципиент». Далее по тексту, в примерах, они обозначаются соответственно буквами «К» и «Р».</w:t>
      </w:r>
    </w:p>
    <w:p w:rsidR="00B129BC" w:rsidRPr="00B129BC" w:rsidRDefault="00B129BC" w:rsidP="00B129BC">
      <w:pPr>
        <w:spacing w:after="0" w:line="240" w:lineRule="auto"/>
        <w:ind w:firstLine="360"/>
        <w:jc w:val="both"/>
        <w:rPr>
          <w:rFonts w:ascii="Times New Roman" w:hAnsi="Times New Roman" w:cs="Times New Roman"/>
          <w:sz w:val="24"/>
          <w:szCs w:val="24"/>
        </w:rPr>
      </w:pPr>
      <w:r w:rsidRPr="00B129BC">
        <w:rPr>
          <w:rFonts w:ascii="Times New Roman" w:hAnsi="Times New Roman" w:cs="Times New Roman"/>
          <w:sz w:val="24"/>
          <w:szCs w:val="24"/>
        </w:rPr>
        <w:t xml:space="preserve">Межличностная коммуникация не может быть рассмотрена как простая сумма отдельных актов передачи информации. Она всегда, кроме исключительных и очень специфических случаев, - </w:t>
      </w:r>
      <w:r w:rsidRPr="00B129BC">
        <w:rPr>
          <w:rFonts w:ascii="Times New Roman" w:hAnsi="Times New Roman" w:cs="Times New Roman"/>
          <w:b/>
          <w:sz w:val="24"/>
          <w:szCs w:val="24"/>
        </w:rPr>
        <w:t>обмен информацией.</w:t>
      </w:r>
      <w:r w:rsidRPr="00B129BC">
        <w:rPr>
          <w:rFonts w:ascii="Times New Roman" w:hAnsi="Times New Roman" w:cs="Times New Roman"/>
          <w:sz w:val="24"/>
          <w:szCs w:val="24"/>
        </w:rPr>
        <w:t xml:space="preserve"> Даже если фраза, сказанная одним партнером, «разбилась» о молчание собеседника, произошел обмен информацией: говорящий получил коммуникативный знак от собеседника в виде отсутствия видимой реакции. Коммуникативный акт состоит из двух, как минимум, партнеров, связанных между собой общей информацией. Информация, если можно так </w:t>
      </w:r>
      <w:proofErr w:type="gramStart"/>
      <w:r w:rsidRPr="00B129BC">
        <w:rPr>
          <w:rFonts w:ascii="Times New Roman" w:hAnsi="Times New Roman" w:cs="Times New Roman"/>
          <w:sz w:val="24"/>
          <w:szCs w:val="24"/>
        </w:rPr>
        <w:t>выразится</w:t>
      </w:r>
      <w:proofErr w:type="gramEnd"/>
      <w:r w:rsidRPr="00B129BC">
        <w:rPr>
          <w:rFonts w:ascii="Times New Roman" w:hAnsi="Times New Roman" w:cs="Times New Roman"/>
          <w:sz w:val="24"/>
          <w:szCs w:val="24"/>
        </w:rPr>
        <w:t>, пробежав из одного конца в другой и вернувшись обратно, связывает партнеров в единое информационное пространство.</w:t>
      </w:r>
    </w:p>
    <w:p w:rsidR="00B129BC" w:rsidRPr="00B129BC" w:rsidRDefault="00B129BC" w:rsidP="00B129BC">
      <w:pPr>
        <w:spacing w:after="0" w:line="240" w:lineRule="auto"/>
        <w:ind w:firstLine="360"/>
        <w:jc w:val="both"/>
        <w:rPr>
          <w:rFonts w:ascii="Times New Roman" w:hAnsi="Times New Roman" w:cs="Times New Roman"/>
          <w:sz w:val="24"/>
          <w:szCs w:val="24"/>
        </w:rPr>
      </w:pPr>
      <w:r w:rsidRPr="00B129BC">
        <w:rPr>
          <w:rFonts w:ascii="Times New Roman" w:hAnsi="Times New Roman" w:cs="Times New Roman"/>
          <w:sz w:val="24"/>
          <w:szCs w:val="24"/>
        </w:rPr>
        <w:t xml:space="preserve">Таким образом, межличностная коммуникация – это процесс обмена информацией, который приводит к развитию и изменению последней в общем информационном поле, создаваемом партнерами по общению. В преобладающем большинстве случаев, когда два человека общаются, один хочет высказать то, что думает, а второй – понять смысл высказывания. Иначе говоря, оба партнера стремятся прийти к общему смыслу диалога. Однако им редко удается </w:t>
      </w:r>
      <w:proofErr w:type="gramStart"/>
      <w:r w:rsidRPr="00B129BC">
        <w:rPr>
          <w:rFonts w:ascii="Times New Roman" w:hAnsi="Times New Roman" w:cs="Times New Roman"/>
          <w:sz w:val="24"/>
          <w:szCs w:val="24"/>
        </w:rPr>
        <w:t>наладить такое взаимопонимание</w:t>
      </w:r>
      <w:proofErr w:type="gramEnd"/>
      <w:r w:rsidRPr="00B129BC">
        <w:rPr>
          <w:rFonts w:ascii="Times New Roman" w:hAnsi="Times New Roman" w:cs="Times New Roman"/>
          <w:sz w:val="24"/>
          <w:szCs w:val="24"/>
        </w:rPr>
        <w:t xml:space="preserve"> быстро и без потерь. В процессе поиска общего смысла начинает работать и возникать множество механизмов и феноменов как способствующих, так и препятствующих взаимопониманию. Выделим наиболее важные из них.</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2. Обратная связь</w:t>
      </w:r>
      <w:r w:rsidRPr="00B129BC">
        <w:rPr>
          <w:rFonts w:ascii="Times New Roman" w:hAnsi="Times New Roman" w:cs="Times New Roman"/>
          <w:sz w:val="24"/>
          <w:szCs w:val="24"/>
        </w:rPr>
        <w:t xml:space="preserve"> – информация о том, как настроен сам реципиент воспринимает коммуникатора, как оценивает его поведение и слова.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Она является неотъемлемой частью любого коммуникативного обмена, содержится в любом общении. Благодаря </w:t>
      </w:r>
      <w:proofErr w:type="gramStart"/>
      <w:r w:rsidRPr="00B129BC">
        <w:rPr>
          <w:rFonts w:ascii="Times New Roman" w:hAnsi="Times New Roman" w:cs="Times New Roman"/>
          <w:sz w:val="24"/>
          <w:szCs w:val="24"/>
        </w:rPr>
        <w:t>ей</w:t>
      </w:r>
      <w:proofErr w:type="gramEnd"/>
      <w:r w:rsidRPr="00B129BC">
        <w:rPr>
          <w:rFonts w:ascii="Times New Roman" w:hAnsi="Times New Roman" w:cs="Times New Roman"/>
          <w:sz w:val="24"/>
          <w:szCs w:val="24"/>
        </w:rPr>
        <w:t xml:space="preserve"> общение становится объемным, приобретает «второе дно» - психологический подтекст. Иногда основной, содержательный поток вообще может существовать только как некоторая ширма, фасад для потоков обратной связи. Но чаще </w:t>
      </w:r>
      <w:proofErr w:type="gramStart"/>
      <w:r w:rsidRPr="00B129BC">
        <w:rPr>
          <w:rFonts w:ascii="Times New Roman" w:hAnsi="Times New Roman" w:cs="Times New Roman"/>
          <w:sz w:val="24"/>
          <w:szCs w:val="24"/>
        </w:rPr>
        <w:t>все</w:t>
      </w:r>
      <w:proofErr w:type="gramEnd"/>
      <w:r w:rsidRPr="00B129BC">
        <w:rPr>
          <w:rFonts w:ascii="Times New Roman" w:hAnsi="Times New Roman" w:cs="Times New Roman"/>
          <w:sz w:val="24"/>
          <w:szCs w:val="24"/>
        </w:rPr>
        <w:t xml:space="preserve"> же на первом плане а Коммуникатора и Реципиента – обмен некоторой важной содержательной информацией, в который вплетается обратная связь.</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В любом случае, канал обратной связи призван служить благородной цели – улучшать взаимопонимание. По сути своей – это помощь партнеру по общению. Помощь в понимании того, как воспринимаются со стороны его слова, поступки, какие чувства он вызывает у других людей.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Можно говорить о трех вариантах человеческого общения с точки зрения используемой в нем обратной связи.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i/>
          <w:sz w:val="24"/>
          <w:szCs w:val="24"/>
        </w:rPr>
        <w:t>Вариант первый.</w:t>
      </w:r>
      <w:r w:rsidRPr="00B129BC">
        <w:rPr>
          <w:rFonts w:ascii="Times New Roman" w:hAnsi="Times New Roman" w:cs="Times New Roman"/>
          <w:sz w:val="24"/>
          <w:szCs w:val="24"/>
        </w:rPr>
        <w:t xml:space="preserve"> Условно назовем его «культурный» (т</w:t>
      </w:r>
      <w:proofErr w:type="gramStart"/>
      <w:r w:rsidRPr="00B129BC">
        <w:rPr>
          <w:rFonts w:ascii="Times New Roman" w:hAnsi="Times New Roman" w:cs="Times New Roman"/>
          <w:sz w:val="24"/>
          <w:szCs w:val="24"/>
        </w:rPr>
        <w:t>.е</w:t>
      </w:r>
      <w:proofErr w:type="gramEnd"/>
      <w:r w:rsidRPr="00B129BC">
        <w:rPr>
          <w:rFonts w:ascii="Times New Roman" w:hAnsi="Times New Roman" w:cs="Times New Roman"/>
          <w:sz w:val="24"/>
          <w:szCs w:val="24"/>
        </w:rPr>
        <w:t xml:space="preserve"> социально одобряемый, принятый в культуре за образец). Общение в этом случае подчиняется «золотому правилу вежливости». </w:t>
      </w:r>
      <w:proofErr w:type="gramStart"/>
      <w:r w:rsidRPr="00B129BC">
        <w:rPr>
          <w:rFonts w:ascii="Times New Roman" w:hAnsi="Times New Roman" w:cs="Times New Roman"/>
          <w:sz w:val="24"/>
          <w:szCs w:val="24"/>
        </w:rPr>
        <w:t>Неписанному</w:t>
      </w:r>
      <w:proofErr w:type="gramEnd"/>
      <w:r w:rsidRPr="00B129BC">
        <w:rPr>
          <w:rFonts w:ascii="Times New Roman" w:hAnsi="Times New Roman" w:cs="Times New Roman"/>
          <w:sz w:val="24"/>
          <w:szCs w:val="24"/>
        </w:rPr>
        <w:t xml:space="preserve">, но бережно хранимому в повседневном общении: нельзя демонстрировать другому человеку своих истинных чувств, надо быть тактичным и </w:t>
      </w:r>
      <w:r w:rsidRPr="00B129BC">
        <w:rPr>
          <w:rFonts w:ascii="Times New Roman" w:hAnsi="Times New Roman" w:cs="Times New Roman"/>
          <w:sz w:val="24"/>
          <w:szCs w:val="24"/>
        </w:rPr>
        <w:lastRenderedPageBreak/>
        <w:t>сдержанным. Относится это как к положительным, так и к негативным чувствам. Более того, если невоздержанность в проявлении агрессии и близких ей чувств интерпретируется как невоспитанность, то яркое проявление положительных чу</w:t>
      </w:r>
      <w:proofErr w:type="gramStart"/>
      <w:r w:rsidRPr="00B129BC">
        <w:rPr>
          <w:rFonts w:ascii="Times New Roman" w:hAnsi="Times New Roman" w:cs="Times New Roman"/>
          <w:sz w:val="24"/>
          <w:szCs w:val="24"/>
        </w:rPr>
        <w:t>вств к др</w:t>
      </w:r>
      <w:proofErr w:type="gramEnd"/>
      <w:r w:rsidRPr="00B129BC">
        <w:rPr>
          <w:rFonts w:ascii="Times New Roman" w:hAnsi="Times New Roman" w:cs="Times New Roman"/>
          <w:sz w:val="24"/>
          <w:szCs w:val="24"/>
        </w:rPr>
        <w:t xml:space="preserve">угому «читается» как навязчивость, льстивость, а то и вовсе юродивость. Обратная связь в таком общении, естественно, существует, но приобретает весьма </w:t>
      </w:r>
      <w:proofErr w:type="spellStart"/>
      <w:r w:rsidRPr="00B129BC">
        <w:rPr>
          <w:rFonts w:ascii="Times New Roman" w:hAnsi="Times New Roman" w:cs="Times New Roman"/>
          <w:sz w:val="24"/>
          <w:szCs w:val="24"/>
        </w:rPr>
        <w:t>малоуловимые</w:t>
      </w:r>
      <w:proofErr w:type="spellEnd"/>
      <w:r w:rsidRPr="00B129BC">
        <w:rPr>
          <w:rFonts w:ascii="Times New Roman" w:hAnsi="Times New Roman" w:cs="Times New Roman"/>
          <w:sz w:val="24"/>
          <w:szCs w:val="24"/>
        </w:rPr>
        <w:t xml:space="preserve">, изощренные формы. Изменение позы с открытой на </w:t>
      </w:r>
      <w:proofErr w:type="gramStart"/>
      <w:r w:rsidRPr="00B129BC">
        <w:rPr>
          <w:rFonts w:ascii="Times New Roman" w:hAnsi="Times New Roman" w:cs="Times New Roman"/>
          <w:sz w:val="24"/>
          <w:szCs w:val="24"/>
        </w:rPr>
        <w:t>закрытую</w:t>
      </w:r>
      <w:proofErr w:type="gramEnd"/>
      <w:r w:rsidRPr="00B129BC">
        <w:rPr>
          <w:rFonts w:ascii="Times New Roman" w:hAnsi="Times New Roman" w:cs="Times New Roman"/>
          <w:sz w:val="24"/>
          <w:szCs w:val="24"/>
        </w:rPr>
        <w:t xml:space="preserve"> и наоборот, разворот к собеседнику боком или спиной, мимика, изменение характера и частоты взгляда в глаза, изменения тембра и громкости голоса и т.д. Добавим, что дается такая обратная связь реципиентами спонтанно и принимается коммуникаторами не неосознаваемом, интуитивном </w:t>
      </w:r>
      <w:proofErr w:type="gramStart"/>
      <w:r w:rsidRPr="00B129BC">
        <w:rPr>
          <w:rFonts w:ascii="Times New Roman" w:hAnsi="Times New Roman" w:cs="Times New Roman"/>
          <w:sz w:val="24"/>
          <w:szCs w:val="24"/>
        </w:rPr>
        <w:t>уровне</w:t>
      </w:r>
      <w:proofErr w:type="gramEnd"/>
      <w:r w:rsidRPr="00B129BC">
        <w:rPr>
          <w:rFonts w:ascii="Times New Roman" w:hAnsi="Times New Roman" w:cs="Times New Roman"/>
          <w:sz w:val="24"/>
          <w:szCs w:val="24"/>
        </w:rPr>
        <w:t>. Но на общении все равно сказывается. Причем существенно. Когда коммуникатор чувствует негативный настрой партнера, но не понимает его причины и вообще не уверен в его существовании, общению трудно развиваться эффективно.</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i/>
          <w:sz w:val="24"/>
          <w:szCs w:val="24"/>
        </w:rPr>
        <w:t>Вариант второй.</w:t>
      </w:r>
      <w:r w:rsidRPr="00B129BC">
        <w:rPr>
          <w:rFonts w:ascii="Times New Roman" w:hAnsi="Times New Roman" w:cs="Times New Roman"/>
          <w:sz w:val="24"/>
          <w:szCs w:val="24"/>
        </w:rPr>
        <w:t xml:space="preserve"> Партнеры избавили себя от культурных предрассудков или действительно считают, что сдержанность мешает нормальному общению. Они считают возможным и даже правильным честно сообщать друг другу о своих состояниях, реакциях на слова и поступки друг друга. Но делают они это так, как умеют, как наблюдали в детстве, когда у родителей прорывались «истинные чувства», т.е. как попало и как придется. В таких случаях обратная связь существует, но принимает многозначные, трудные для интерпретации черты. </w:t>
      </w:r>
      <w:proofErr w:type="gramStart"/>
      <w:r w:rsidRPr="00B129BC">
        <w:rPr>
          <w:rFonts w:ascii="Times New Roman" w:hAnsi="Times New Roman" w:cs="Times New Roman"/>
          <w:sz w:val="24"/>
          <w:szCs w:val="24"/>
        </w:rPr>
        <w:t>(Партнер резко поменял позу, перестал смотреть в глаза: стало физически плохо?</w:t>
      </w:r>
      <w:proofErr w:type="gramEnd"/>
      <w:r w:rsidRPr="00B129BC">
        <w:rPr>
          <w:rFonts w:ascii="Times New Roman" w:hAnsi="Times New Roman" w:cs="Times New Roman"/>
          <w:sz w:val="24"/>
          <w:szCs w:val="24"/>
        </w:rPr>
        <w:t xml:space="preserve"> Обиделся? </w:t>
      </w:r>
      <w:proofErr w:type="gramStart"/>
      <w:r w:rsidRPr="00B129BC">
        <w:rPr>
          <w:rFonts w:ascii="Times New Roman" w:hAnsi="Times New Roman" w:cs="Times New Roman"/>
          <w:sz w:val="24"/>
          <w:szCs w:val="24"/>
        </w:rPr>
        <w:t>Задумался?).</w:t>
      </w:r>
      <w:proofErr w:type="gramEnd"/>
      <w:r w:rsidRPr="00B129BC">
        <w:rPr>
          <w:rFonts w:ascii="Times New Roman" w:hAnsi="Times New Roman" w:cs="Times New Roman"/>
          <w:sz w:val="24"/>
          <w:szCs w:val="24"/>
        </w:rPr>
        <w:t xml:space="preserve"> Или просто передается в форме, которая отторгается партнером по причине своей резкости, недоброжелательности, догматичности. Воспринимается не как обратная связь, а как критика, давление, оскорбление.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Первый и второй варианты сходны тем, что в них используются различные косвенные способы трансляции обратной связи. Косвенные – значит непонятные, многозначные, допускающие разнообразные интерпретации. В качестве них могут выступать похвала и порицание, угроза, ругань, подарки, ирония и сарказм, риторические вопросы, различные невербальные приемы, резкие экспрессивные реакции. Отличаются эти варианты по степени доступности косвенной обратной связи. Во втором случае она представляется в больших количествах и более открыто.</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i/>
          <w:sz w:val="24"/>
          <w:szCs w:val="24"/>
        </w:rPr>
        <w:t xml:space="preserve">Вариант третий. </w:t>
      </w:r>
      <w:r w:rsidRPr="00B129BC">
        <w:rPr>
          <w:rFonts w:ascii="Times New Roman" w:hAnsi="Times New Roman" w:cs="Times New Roman"/>
          <w:sz w:val="24"/>
          <w:szCs w:val="24"/>
        </w:rPr>
        <w:t xml:space="preserve">В процессе общения партеры стремятся прийти к общему смыслу и взаимопониманию.  Для этого они используют все доступные средства, в том числе – обратную связь. В этой ситуации обратная связь дается осознанно и в тех формах, которые легче всего принять и осмыслить партнеру. Чаще всего это прямая по своей форме обратная связь. Она предполагает прямое называние тех чувств, которые возникли в связи со словами и поступками партнера, поиск однозначных аналогий, сравнений, которые также будут понятны </w:t>
      </w:r>
      <w:proofErr w:type="gramStart"/>
      <w:r w:rsidRPr="00B129BC">
        <w:rPr>
          <w:rFonts w:ascii="Times New Roman" w:hAnsi="Times New Roman" w:cs="Times New Roman"/>
          <w:sz w:val="24"/>
          <w:szCs w:val="24"/>
        </w:rPr>
        <w:t>другому</w:t>
      </w:r>
      <w:proofErr w:type="gramEnd"/>
      <w:r w:rsidRPr="00B129BC">
        <w:rPr>
          <w:rFonts w:ascii="Times New Roman" w:hAnsi="Times New Roman" w:cs="Times New Roman"/>
          <w:sz w:val="24"/>
          <w:szCs w:val="24"/>
        </w:rPr>
        <w:t>. Прямая обратная связь в наибольшей степени соответствует своей изначальной функции. Она действительно способствует улучшению взаимопонимания</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 xml:space="preserve"> позволяя в то же время партнерам быть открытыми в проявлении своих чувств.</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3.</w:t>
      </w:r>
      <w:r w:rsidRPr="00B129BC">
        <w:rPr>
          <w:rFonts w:ascii="Times New Roman" w:hAnsi="Times New Roman" w:cs="Times New Roman"/>
          <w:sz w:val="24"/>
          <w:szCs w:val="24"/>
        </w:rPr>
        <w:t xml:space="preserve"> Основная цель информационного обмена в общении – создание общего  поля, общего смысла. Коммуникатор хочет, чтобы его поняли, реципиент </w:t>
      </w:r>
      <w:proofErr w:type="gramStart"/>
      <w:r w:rsidRPr="00B129BC">
        <w:rPr>
          <w:rFonts w:ascii="Times New Roman" w:hAnsi="Times New Roman" w:cs="Times New Roman"/>
          <w:sz w:val="24"/>
          <w:szCs w:val="24"/>
        </w:rPr>
        <w:t>–ж</w:t>
      </w:r>
      <w:proofErr w:type="gramEnd"/>
      <w:r w:rsidRPr="00B129BC">
        <w:rPr>
          <w:rFonts w:ascii="Times New Roman" w:hAnsi="Times New Roman" w:cs="Times New Roman"/>
          <w:sz w:val="24"/>
          <w:szCs w:val="24"/>
        </w:rPr>
        <w:t xml:space="preserve">елает понять. Если посмотреть с психологической точки зрения на любое сообщение, будь то бытовая, научная или любая информация, главное в нем будет не форма (как говорю) и не значение (что говорю), а стоящие за ним мотив и личностный смысл (зачем и почему говорю). Именно внутренний свой замысел пытается донести до собеседника автор. Соответственно, автор будет считать, что взаимопонимание достигнуто, если реципиент отреагировал не на его манеру говорить, не на сказанные им слова и обороты, а на смысл сказанного. Успешное общение – это восхождение  к смыслу.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Конечно, реципиенту хочется понять замысел сообщения коммуникатора. Но есть у него и более важные, более личностно близкие проблемы и задачи. Они-то и вмешиваются в процесс первичной обработки и конечной интерпретации поступающей извне информации.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lastRenderedPageBreak/>
        <w:tab/>
        <w:t xml:space="preserve">Любая коммуникация, любое человеческое общение несут в себе элемент воздействия партнеров друг на друга. Иногда это воздействие целенаправленное и осмысленное, иногда </w:t>
      </w:r>
      <w:proofErr w:type="spellStart"/>
      <w:r w:rsidRPr="00B129BC">
        <w:rPr>
          <w:rFonts w:ascii="Times New Roman" w:hAnsi="Times New Roman" w:cs="Times New Roman"/>
          <w:sz w:val="24"/>
          <w:szCs w:val="24"/>
        </w:rPr>
        <w:t>неосознанно-манипулятивное</w:t>
      </w:r>
      <w:proofErr w:type="spellEnd"/>
      <w:r w:rsidRPr="00B129BC">
        <w:rPr>
          <w:rFonts w:ascii="Times New Roman" w:hAnsi="Times New Roman" w:cs="Times New Roman"/>
          <w:sz w:val="24"/>
          <w:szCs w:val="24"/>
        </w:rPr>
        <w:t>, во многих случаях – само собой разумеющееся, естественный продукт  общения. Не только сама информация меняется в ходе общения, становясь общим смыслом. Меняются сами участники – их образ мыслей, актуальное состояние, представление о самих себе и мире вокруг. Такие изменения могут быть желанными, ожидаемыми. И в этом случае слушатель открывается воздействию коммуникатора, искренне стремясь понять замысел его сообщения и измениться под его влиянием. В других случаях ситуация общения, личность коммуникатора, его слова или встающий за ними смысл покажутся  или действительно окажутся для реципиента непривлекательными, опасными для внутреннего покоя и личностных представлений. И реципиент предпочтет закрыться от информац</w:t>
      </w:r>
      <w:proofErr w:type="gramStart"/>
      <w:r w:rsidRPr="00B129BC">
        <w:rPr>
          <w:rFonts w:ascii="Times New Roman" w:hAnsi="Times New Roman" w:cs="Times New Roman"/>
          <w:sz w:val="24"/>
          <w:szCs w:val="24"/>
        </w:rPr>
        <w:t>ии и ее</w:t>
      </w:r>
      <w:proofErr w:type="gramEnd"/>
      <w:r w:rsidRPr="00B129BC">
        <w:rPr>
          <w:rFonts w:ascii="Times New Roman" w:hAnsi="Times New Roman" w:cs="Times New Roman"/>
          <w:sz w:val="24"/>
          <w:szCs w:val="24"/>
        </w:rPr>
        <w:t xml:space="preserve"> носителя. В деле защиты внутреннего мира от посягательств внешней информации ему верой и правдой будут служить коммуникативные барьеры.</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По своей психологической природе коммуникативный барьер является механизмом защиты от нежелательной информации и, как следствие, от нежелательного воздействия. Коммуникативный барьер – это психологическое препятствие различного происхождения, которое реципиент устанавливает на пути нежелательной, утомительной или опасной информации. Такое препятствие может быть разной степени прозрачности, в одном случае оно вообще не допустит информацию в сознание слушателя, в другом исказит или обесценит ее, сделав безопасной. Вслед за Б.Ф. Поршневым выделим три различные формы коммуникативных барьеров, различающиеся, как нам представляется, именно степенью прозрачности.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Самый плотный, практически непрозрачный барьер – </w:t>
      </w:r>
      <w:r w:rsidRPr="00B129BC">
        <w:rPr>
          <w:rFonts w:ascii="Times New Roman" w:hAnsi="Times New Roman" w:cs="Times New Roman"/>
          <w:b/>
          <w:sz w:val="24"/>
          <w:szCs w:val="24"/>
        </w:rPr>
        <w:t>избегание</w:t>
      </w:r>
      <w:r w:rsidRPr="00B129BC">
        <w:rPr>
          <w:rFonts w:ascii="Times New Roman" w:hAnsi="Times New Roman" w:cs="Times New Roman"/>
          <w:sz w:val="24"/>
          <w:szCs w:val="24"/>
        </w:rPr>
        <w:t>. Убежать от информац</w:t>
      </w:r>
      <w:proofErr w:type="gramStart"/>
      <w:r w:rsidRPr="00B129BC">
        <w:rPr>
          <w:rFonts w:ascii="Times New Roman" w:hAnsi="Times New Roman" w:cs="Times New Roman"/>
          <w:sz w:val="24"/>
          <w:szCs w:val="24"/>
        </w:rPr>
        <w:t>ии  и ее</w:t>
      </w:r>
      <w:proofErr w:type="gramEnd"/>
      <w:r w:rsidRPr="00B129BC">
        <w:rPr>
          <w:rFonts w:ascii="Times New Roman" w:hAnsi="Times New Roman" w:cs="Times New Roman"/>
          <w:sz w:val="24"/>
          <w:szCs w:val="24"/>
        </w:rPr>
        <w:t xml:space="preserve"> пагубного воздействия можно как физически, так и психологически. Физическое избегание исключает контакт с самим носителем информации. Каждый взрослый человек в ходе жизни нарабатывает целый арсенал различных способов избегания контактов с нежелательными лицами. Многие из них банальны: перейти на другую сторону улицы, отвернуться к витринам, согнуться, чтобы завязать якобы развязавшийся шнурок и т.д. Известный способ «телефонного» бегства: «Извини, у меня что-то на плите горит». В кино в самый неприятный момент можно закрыть глаза, заткнуть уши. Способы старые, проверенные и во многих случаях не только по-человечески понятные, но и оправданные.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Хороший пример психологического избегания – забывание информации. Или, скажем, «уход в себя» во время слушания. Вроде бы слушал, кивал, а в итоге… нечего не услышал.</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Другой барьер – </w:t>
      </w:r>
      <w:r w:rsidRPr="00B129BC">
        <w:rPr>
          <w:rFonts w:ascii="Times New Roman" w:hAnsi="Times New Roman" w:cs="Times New Roman"/>
          <w:b/>
          <w:sz w:val="24"/>
          <w:szCs w:val="24"/>
        </w:rPr>
        <w:t>авторитет</w:t>
      </w:r>
      <w:r w:rsidRPr="00B129BC">
        <w:rPr>
          <w:rFonts w:ascii="Times New Roman" w:hAnsi="Times New Roman" w:cs="Times New Roman"/>
          <w:sz w:val="24"/>
          <w:szCs w:val="24"/>
        </w:rPr>
        <w:t>. Информация попадает в сознание, но по пути существенно обесценивается за счет субъективного снижения авторитетности ее источника. Она становится не надежной, а значит, малозначимой. «Яйца курицу не учат» - одна из культурно закрепленных формул снижения авторитета и ухода от воздействия информации. Это во многом объясняет ту тщательность, с которой люди собирают все авторитетные мнения, могущие служить подтверждением их личной частной позиции (разнообразные ссылки на авторитетные источники, известная формула «есть мнение», цитирование классиков и т.д.).</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Наконец, третья форма – </w:t>
      </w:r>
      <w:r w:rsidRPr="00B129BC">
        <w:rPr>
          <w:rFonts w:ascii="Times New Roman" w:hAnsi="Times New Roman" w:cs="Times New Roman"/>
          <w:b/>
          <w:sz w:val="24"/>
          <w:szCs w:val="24"/>
        </w:rPr>
        <w:t>непонимание</w:t>
      </w:r>
      <w:r w:rsidRPr="00B129BC">
        <w:rPr>
          <w:rFonts w:ascii="Times New Roman" w:hAnsi="Times New Roman" w:cs="Times New Roman"/>
          <w:sz w:val="24"/>
          <w:szCs w:val="24"/>
        </w:rPr>
        <w:t>. Большая часть нежелательной информации, помимо воли человека, проходит сквозь достаточно грубые фильтры избегания и авторитета. Самый тонкий, изощренный способ снизить ее неблагоприятное воздействие - исказить ее до неузнаваемости, предать ей понятный, близкий или нейтральный смысл. «Ты меня неправильно понял», - говорит «К», обращаясь к своему слушателю. «</w:t>
      </w:r>
      <w:proofErr w:type="gramStart"/>
      <w:r w:rsidRPr="00B129BC">
        <w:rPr>
          <w:rFonts w:ascii="Times New Roman" w:hAnsi="Times New Roman" w:cs="Times New Roman"/>
          <w:sz w:val="24"/>
          <w:szCs w:val="24"/>
        </w:rPr>
        <w:t>Смотря</w:t>
      </w:r>
      <w:proofErr w:type="gramEnd"/>
      <w:r w:rsidRPr="00B129BC">
        <w:rPr>
          <w:rFonts w:ascii="Times New Roman" w:hAnsi="Times New Roman" w:cs="Times New Roman"/>
          <w:sz w:val="24"/>
          <w:szCs w:val="24"/>
        </w:rPr>
        <w:t xml:space="preserve"> что ты имеешь ввиду, - мог бы ответить ему «Р», - с точки  зрения твоего замысла, может быть, и неправильно. А с точки зрения безопасности моего внутреннего мира очень даже правильно».</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Было бы не совсем справедливо рассматривать коммуникативные барьеры только как механизмы защиты от действительно опасной для личности информации, </w:t>
      </w:r>
      <w:r w:rsidRPr="00B129BC">
        <w:rPr>
          <w:rFonts w:ascii="Times New Roman" w:hAnsi="Times New Roman" w:cs="Times New Roman"/>
          <w:sz w:val="24"/>
          <w:szCs w:val="24"/>
        </w:rPr>
        <w:lastRenderedPageBreak/>
        <w:t>разрушающей существующую у нее непротиворечивую картину мира. Барьеры могут возникать и в более прозаических ситуациях: когда информация дается в сложной, непривычной форме, когда что-то в коммуникаторе вызывает неприязнь и т.д. То есть наличие барьера не всегда психологически оправдано. Сообщение в целом может быть интересно реципиенту, но некоторые штрихи, некоторые нюансы ситуации мешают его адекватно воспринять. Поговорим о причинах, провоцирующих возникновение коммуникативных барьеров.</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Прежде всего, причины могут крыться в содержательных и формальных характеристиках самого сообщения – фонетических, стилистических, семантических, в самой логике его построения.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Фонетический барьер</w:t>
      </w:r>
      <w:r w:rsidRPr="00B129BC">
        <w:rPr>
          <w:rFonts w:ascii="Times New Roman" w:hAnsi="Times New Roman" w:cs="Times New Roman"/>
          <w:sz w:val="24"/>
          <w:szCs w:val="24"/>
        </w:rPr>
        <w:t xml:space="preserve"> возникает, когда участники общения говорят на различных языках и диалектах, имеют существенные дефекты речи и дикции, искаженный грамматический строй высказываний. Его порождают также невыразительная речь, речь-скороговорка  и речь с большим количеством звуков паразитов.</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Барьер может порождаться и семантическими особенностями сообщения. </w:t>
      </w:r>
      <w:r w:rsidRPr="00B129BC">
        <w:rPr>
          <w:rFonts w:ascii="Times New Roman" w:hAnsi="Times New Roman" w:cs="Times New Roman"/>
          <w:b/>
          <w:sz w:val="24"/>
          <w:szCs w:val="24"/>
        </w:rPr>
        <w:t>Семантический барьер</w:t>
      </w:r>
      <w:r w:rsidRPr="00B129BC">
        <w:rPr>
          <w:rFonts w:ascii="Times New Roman" w:hAnsi="Times New Roman" w:cs="Times New Roman"/>
          <w:sz w:val="24"/>
          <w:szCs w:val="24"/>
        </w:rPr>
        <w:t xml:space="preserve"> возникает из-за несовпадения, значительных различий, существующих в системах значений партнеров по общению, - тезаурусах. Семантический барьер – это, прежде всего, проблема жаргонов и сленгов. Известно, что даже в рамках одной и той же культуры есть множество </w:t>
      </w:r>
      <w:proofErr w:type="spellStart"/>
      <w:r w:rsidRPr="00B129BC">
        <w:rPr>
          <w:rFonts w:ascii="Times New Roman" w:hAnsi="Times New Roman" w:cs="Times New Roman"/>
          <w:sz w:val="24"/>
          <w:szCs w:val="24"/>
        </w:rPr>
        <w:t>микрокультур</w:t>
      </w:r>
      <w:proofErr w:type="spellEnd"/>
      <w:r w:rsidRPr="00B129BC">
        <w:rPr>
          <w:rFonts w:ascii="Times New Roman" w:hAnsi="Times New Roman" w:cs="Times New Roman"/>
          <w:sz w:val="24"/>
          <w:szCs w:val="24"/>
        </w:rPr>
        <w:t xml:space="preserve">, каждая из которых создает свое «поле значений», характеризуется своим специфическим пониманием различных понятий, явлений, ими выражаемых. </w:t>
      </w:r>
      <w:proofErr w:type="gramStart"/>
      <w:r w:rsidRPr="00B129BC">
        <w:rPr>
          <w:rFonts w:ascii="Times New Roman" w:hAnsi="Times New Roman" w:cs="Times New Roman"/>
          <w:sz w:val="24"/>
          <w:szCs w:val="24"/>
        </w:rPr>
        <w:t xml:space="preserve">Так, в различных </w:t>
      </w:r>
      <w:proofErr w:type="spellStart"/>
      <w:r w:rsidRPr="00B129BC">
        <w:rPr>
          <w:rFonts w:ascii="Times New Roman" w:hAnsi="Times New Roman" w:cs="Times New Roman"/>
          <w:sz w:val="24"/>
          <w:szCs w:val="24"/>
        </w:rPr>
        <w:t>микрокультурах</w:t>
      </w:r>
      <w:proofErr w:type="spellEnd"/>
      <w:r w:rsidRPr="00B129BC">
        <w:rPr>
          <w:rFonts w:ascii="Times New Roman" w:hAnsi="Times New Roman" w:cs="Times New Roman"/>
          <w:sz w:val="24"/>
          <w:szCs w:val="24"/>
        </w:rPr>
        <w:t xml:space="preserve"> неодинаково понимается смысл таких ценностей, как «красота», «долг», «естество», «приличие» и т.д.</w:t>
      </w:r>
      <w:proofErr w:type="gramEnd"/>
      <w:r w:rsidRPr="00B129BC">
        <w:rPr>
          <w:rFonts w:ascii="Times New Roman" w:hAnsi="Times New Roman" w:cs="Times New Roman"/>
          <w:sz w:val="24"/>
          <w:szCs w:val="24"/>
        </w:rPr>
        <w:t xml:space="preserve"> Кроме того, каждая среда создает свой мини-язык общения, свой сленг, в каждой свои цитаты и шутки, выражения и обороты речи. Все это вместе может значительно затруднять процесс общения, создавая семантический барьер.</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Не меньшую роль в разрушении нормальной межличностной коммуникации может сыграть </w:t>
      </w:r>
      <w:r w:rsidRPr="00B129BC">
        <w:rPr>
          <w:rFonts w:ascii="Times New Roman" w:hAnsi="Times New Roman" w:cs="Times New Roman"/>
          <w:b/>
          <w:sz w:val="24"/>
          <w:szCs w:val="24"/>
        </w:rPr>
        <w:t>стилистический барьер</w:t>
      </w:r>
      <w:r w:rsidRPr="00B129BC">
        <w:rPr>
          <w:rFonts w:ascii="Times New Roman" w:hAnsi="Times New Roman" w:cs="Times New Roman"/>
          <w:sz w:val="24"/>
          <w:szCs w:val="24"/>
        </w:rPr>
        <w:t xml:space="preserve">. </w:t>
      </w:r>
      <w:proofErr w:type="gramStart"/>
      <w:r w:rsidRPr="00B129BC">
        <w:rPr>
          <w:rFonts w:ascii="Times New Roman" w:hAnsi="Times New Roman" w:cs="Times New Roman"/>
          <w:sz w:val="24"/>
          <w:szCs w:val="24"/>
        </w:rPr>
        <w:t>Он возникает при несоответствии стиля речи коммуникатора и ситуации общения или стиля речи и актуального психологического состояния реципиента и др. Так, партнер по общению может не принять критическое замечание, потому что оно будет высказано в не соответствующей ситуации панибратской манере или дети не воспримут интересный рассказ из-за сухой, эмоционально не насыщенной или наукообразной речи взрослого.</w:t>
      </w:r>
      <w:proofErr w:type="gramEnd"/>
      <w:r w:rsidRPr="00B129BC">
        <w:rPr>
          <w:rFonts w:ascii="Times New Roman" w:hAnsi="Times New Roman" w:cs="Times New Roman"/>
          <w:sz w:val="24"/>
          <w:szCs w:val="24"/>
        </w:rPr>
        <w:t xml:space="preserve"> Наиболее серьезная ошибка, часто приводящая к защитам со стороны реципиента, - использование так называемого «стиля долженствования». Названием выражена главная особенность этого стиля – употребление речевых оборотов типа «Ты должен», «Необходимо», «Вам надо», «Мы обязаны». Стилю долженствования противостоит не просто другой стиль, а другая философия отношений. Ее называют «парадигмой </w:t>
      </w:r>
      <w:proofErr w:type="gramStart"/>
      <w:r w:rsidRPr="00B129BC">
        <w:rPr>
          <w:rFonts w:ascii="Times New Roman" w:hAnsi="Times New Roman" w:cs="Times New Roman"/>
          <w:sz w:val="24"/>
          <w:szCs w:val="24"/>
        </w:rPr>
        <w:t>возможного</w:t>
      </w:r>
      <w:proofErr w:type="gramEnd"/>
      <w:r w:rsidRPr="00B129BC">
        <w:rPr>
          <w:rFonts w:ascii="Times New Roman" w:hAnsi="Times New Roman" w:cs="Times New Roman"/>
          <w:sz w:val="24"/>
          <w:szCs w:val="24"/>
        </w:rPr>
        <w:t>»: «Возможно», «Желательно, что бы Вы…», «вы можете…». В человеческой речи отражается весь образ его жизни, его культура, идеология и ценности. Столь же разрушительно, как стиль долженствования, на общение действует категоричные слова, грубые, обидные оценки поступков и личностных черт партнера: «Ты всегда», «Вечно ты…», «Из-за тебя я никогда…».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Наконец, можно говорить о существовании </w:t>
      </w:r>
      <w:r w:rsidRPr="00B129BC">
        <w:rPr>
          <w:rFonts w:ascii="Times New Roman" w:hAnsi="Times New Roman" w:cs="Times New Roman"/>
          <w:b/>
          <w:sz w:val="24"/>
          <w:szCs w:val="24"/>
        </w:rPr>
        <w:t>логического барьера</w:t>
      </w:r>
      <w:r w:rsidRPr="00B129BC">
        <w:rPr>
          <w:rFonts w:ascii="Times New Roman" w:hAnsi="Times New Roman" w:cs="Times New Roman"/>
          <w:sz w:val="24"/>
          <w:szCs w:val="24"/>
        </w:rPr>
        <w:t>. Он возникает в тех случаях, когда логика рассуждения, предлагаемая коммуникатором, либо слишком сложна для восприятия реципиента, либо кажется ему несерьезной, противоречит присущей ему манере доказательства. Это в науке действует одна логика, общая. В психологическом плане же можно говорить о существовании множества логик и систем доказательств. Для одних людей логично и доказательно то, что не противоречит разуму, для других то, что соответствует долгу и морали. Можно говорить о существовании «женской» и «мужской» психологической логики, о детской логике, логике богатых и бедных, здоровых и больных и т.д. Общий вывод прост: все зависит от ситуации и конкретного реципиента. И все же некоторые закономерности: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высокообразованные слушатели больше восприимчивы к рациональным аргументам;</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заинтересованная аудитория предпочитает рассудочные аргументы, а невнимательная больше реагирует на самого коммуникатора, его личностные особенности;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lastRenderedPageBreak/>
        <w:t>- убедительность сообщения возрастает, если коммуникатор имеет возможность апеллировать к негативным эмоциям слушателей;</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информированная аудитория предпочитает двухстороннюю аргументацию.</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Литература:</w:t>
      </w:r>
    </w:p>
    <w:p w:rsidR="00B129BC" w:rsidRPr="00B129BC" w:rsidRDefault="00B129BC" w:rsidP="00B129BC">
      <w:pPr>
        <w:numPr>
          <w:ilvl w:val="0"/>
          <w:numId w:val="1"/>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Андреева Г.М. Социальная психология. – М., 2004. – 374 с.</w:t>
      </w:r>
    </w:p>
    <w:p w:rsidR="00B129BC" w:rsidRPr="00B129BC" w:rsidRDefault="00B129BC" w:rsidP="00B129BC">
      <w:pPr>
        <w:numPr>
          <w:ilvl w:val="0"/>
          <w:numId w:val="1"/>
        </w:numPr>
        <w:spacing w:after="0" w:line="240" w:lineRule="auto"/>
        <w:jc w:val="both"/>
        <w:rPr>
          <w:rFonts w:ascii="Times New Roman" w:hAnsi="Times New Roman" w:cs="Times New Roman"/>
          <w:sz w:val="24"/>
          <w:szCs w:val="24"/>
        </w:rPr>
      </w:pPr>
      <w:proofErr w:type="spellStart"/>
      <w:r w:rsidRPr="00B129BC">
        <w:rPr>
          <w:rFonts w:ascii="Times New Roman" w:hAnsi="Times New Roman" w:cs="Times New Roman"/>
          <w:sz w:val="24"/>
          <w:szCs w:val="24"/>
        </w:rPr>
        <w:t>Битянова</w:t>
      </w:r>
      <w:proofErr w:type="spellEnd"/>
      <w:r w:rsidRPr="00B129BC">
        <w:rPr>
          <w:rFonts w:ascii="Times New Roman" w:hAnsi="Times New Roman" w:cs="Times New Roman"/>
          <w:sz w:val="24"/>
          <w:szCs w:val="24"/>
        </w:rPr>
        <w:t xml:space="preserve"> М.Р. Социальная психология: Учебное пособие.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Питер, 2008</w:t>
      </w:r>
    </w:p>
    <w:p w:rsidR="00B129BC" w:rsidRPr="00B129BC" w:rsidRDefault="00B129BC" w:rsidP="00B129BC">
      <w:pPr>
        <w:numPr>
          <w:ilvl w:val="0"/>
          <w:numId w:val="1"/>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Сидоренко Е.В. Тренинг коммуникативной компетентности в деловом взаимодействии.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Речь, 2008</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Контрольные вопросы:</w:t>
      </w:r>
    </w:p>
    <w:p w:rsidR="00B129BC" w:rsidRPr="00B129BC" w:rsidRDefault="00B129BC" w:rsidP="00B129BC">
      <w:pPr>
        <w:numPr>
          <w:ilvl w:val="0"/>
          <w:numId w:val="10"/>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Что является общим «информационным полем» в межличностной коммуникации?</w:t>
      </w:r>
    </w:p>
    <w:p w:rsidR="00B129BC" w:rsidRPr="00B129BC" w:rsidRDefault="00B129BC" w:rsidP="00B129BC">
      <w:pPr>
        <w:numPr>
          <w:ilvl w:val="0"/>
          <w:numId w:val="10"/>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Для чего в межличностной коммуникации служит обратная связь?</w:t>
      </w:r>
    </w:p>
    <w:p w:rsidR="00B129BC" w:rsidRPr="00B129BC" w:rsidRDefault="00B129BC" w:rsidP="00B129BC">
      <w:pPr>
        <w:numPr>
          <w:ilvl w:val="0"/>
          <w:numId w:val="10"/>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Что собой представляет обратная связь?</w:t>
      </w:r>
    </w:p>
    <w:p w:rsidR="00B129BC" w:rsidRPr="00B129BC" w:rsidRDefault="00B129BC" w:rsidP="00B129BC">
      <w:pPr>
        <w:numPr>
          <w:ilvl w:val="0"/>
          <w:numId w:val="10"/>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Какие существуют варианты человеческого общения с точки </w:t>
      </w:r>
      <w:proofErr w:type="gramStart"/>
      <w:r w:rsidRPr="00B129BC">
        <w:rPr>
          <w:rFonts w:ascii="Times New Roman" w:hAnsi="Times New Roman" w:cs="Times New Roman"/>
          <w:sz w:val="24"/>
          <w:szCs w:val="24"/>
        </w:rPr>
        <w:t>зрения</w:t>
      </w:r>
      <w:proofErr w:type="gramEnd"/>
      <w:r w:rsidRPr="00B129BC">
        <w:rPr>
          <w:rFonts w:ascii="Times New Roman" w:hAnsi="Times New Roman" w:cs="Times New Roman"/>
          <w:sz w:val="24"/>
          <w:szCs w:val="24"/>
        </w:rPr>
        <w:t xml:space="preserve"> используемой в нем обратной связи?</w:t>
      </w:r>
    </w:p>
    <w:p w:rsidR="00B129BC" w:rsidRPr="00B129BC" w:rsidRDefault="00B129BC" w:rsidP="00B129BC">
      <w:pPr>
        <w:numPr>
          <w:ilvl w:val="0"/>
          <w:numId w:val="10"/>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Почему говорят о том, что </w:t>
      </w:r>
      <w:proofErr w:type="gramStart"/>
      <w:r w:rsidRPr="00B129BC">
        <w:rPr>
          <w:rFonts w:ascii="Times New Roman" w:hAnsi="Times New Roman" w:cs="Times New Roman"/>
          <w:sz w:val="24"/>
          <w:szCs w:val="24"/>
        </w:rPr>
        <w:t>успешной</w:t>
      </w:r>
      <w:proofErr w:type="gramEnd"/>
      <w:r w:rsidRPr="00B129BC">
        <w:rPr>
          <w:rFonts w:ascii="Times New Roman" w:hAnsi="Times New Roman" w:cs="Times New Roman"/>
          <w:sz w:val="24"/>
          <w:szCs w:val="24"/>
        </w:rPr>
        <w:t xml:space="preserve"> общение – это восхождение к смыслу?</w:t>
      </w:r>
    </w:p>
    <w:p w:rsidR="00B129BC" w:rsidRPr="00B129BC" w:rsidRDefault="00B129BC" w:rsidP="00B129BC">
      <w:pPr>
        <w:numPr>
          <w:ilvl w:val="0"/>
          <w:numId w:val="10"/>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Что такой коммуникативный барьер?</w:t>
      </w:r>
    </w:p>
    <w:p w:rsidR="00B129BC" w:rsidRPr="00B129BC" w:rsidRDefault="00B129BC" w:rsidP="00B129BC">
      <w:pPr>
        <w:numPr>
          <w:ilvl w:val="0"/>
          <w:numId w:val="10"/>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Какие коммуникативные барьеры вы знаете?</w:t>
      </w:r>
    </w:p>
    <w:p w:rsidR="00B129BC" w:rsidRPr="00B129BC" w:rsidRDefault="00B129BC" w:rsidP="00B129BC">
      <w:pPr>
        <w:numPr>
          <w:ilvl w:val="0"/>
          <w:numId w:val="10"/>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Какие выделяют причины, провоцирующие возникновение коммуникативных барьеров?</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w:t>
      </w: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Тема №2: Коммуникативная компетентность</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План:</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1. Понятие коммуникативной компетенции.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2. Восприятие и передача коммуникативных сигналов.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3. Коммуникативные драмы. Преодоление коммуникативных драм с помощью коммуникативных умений.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4. Регуляция эмоционального напряжения</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1.</w:t>
      </w:r>
      <w:r w:rsidRPr="00B129BC">
        <w:rPr>
          <w:rFonts w:ascii="Times New Roman" w:hAnsi="Times New Roman" w:cs="Times New Roman"/>
          <w:sz w:val="24"/>
          <w:szCs w:val="24"/>
        </w:rPr>
        <w:t xml:space="preserve"> </w:t>
      </w:r>
      <w:r w:rsidRPr="00B129BC">
        <w:rPr>
          <w:rFonts w:ascii="Times New Roman" w:hAnsi="Times New Roman" w:cs="Times New Roman"/>
          <w:b/>
          <w:sz w:val="24"/>
          <w:szCs w:val="24"/>
        </w:rPr>
        <w:t>Коммуникативная компетентность</w:t>
      </w:r>
      <w:r w:rsidRPr="00B129BC">
        <w:rPr>
          <w:rFonts w:ascii="Times New Roman" w:hAnsi="Times New Roman" w:cs="Times New Roman"/>
          <w:sz w:val="24"/>
          <w:szCs w:val="24"/>
        </w:rPr>
        <w:t xml:space="preserve"> – совокупность навыков, необходимых для эффективного общения. (Петровская Л.А., 1989)</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Коммуникативная компетентность</w:t>
      </w:r>
      <w:r w:rsidRPr="00B129BC">
        <w:rPr>
          <w:rFonts w:ascii="Times New Roman" w:hAnsi="Times New Roman" w:cs="Times New Roman"/>
          <w:sz w:val="24"/>
          <w:szCs w:val="24"/>
        </w:rPr>
        <w:t xml:space="preserve"> – ситуативная адаптивность и свободное владение вербальными и невербальными (речевыми и неречевыми) средствами социального поведения. (Емельянов Ю.Н., 1985)</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Мера коммуникативной компетентности</w:t>
      </w:r>
      <w:r w:rsidRPr="00B129BC">
        <w:rPr>
          <w:rFonts w:ascii="Times New Roman" w:hAnsi="Times New Roman" w:cs="Times New Roman"/>
          <w:sz w:val="24"/>
          <w:szCs w:val="24"/>
        </w:rPr>
        <w:t xml:space="preserve"> – степень успешности задуманных актов влияния и используемых средств, произвести впечатление на других.  (Емельянов Ю.Н., 1985)</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Как и </w:t>
      </w:r>
      <w:proofErr w:type="gramStart"/>
      <w:r w:rsidRPr="00B129BC">
        <w:rPr>
          <w:rFonts w:ascii="Times New Roman" w:hAnsi="Times New Roman" w:cs="Times New Roman"/>
          <w:sz w:val="24"/>
          <w:szCs w:val="24"/>
        </w:rPr>
        <w:t>компетентность</w:t>
      </w:r>
      <w:proofErr w:type="gramEnd"/>
      <w:r w:rsidRPr="00B129BC">
        <w:rPr>
          <w:rFonts w:ascii="Times New Roman" w:hAnsi="Times New Roman" w:cs="Times New Roman"/>
          <w:sz w:val="24"/>
          <w:szCs w:val="24"/>
        </w:rPr>
        <w:t xml:space="preserve"> вообще, коммуникативная компетентность имеет несколько аспектов, или составляющих.</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Компетентность</w:t>
      </w:r>
      <w:r w:rsidRPr="00B129BC">
        <w:rPr>
          <w:rFonts w:ascii="Times New Roman" w:hAnsi="Times New Roman" w:cs="Times New Roman"/>
          <w:sz w:val="24"/>
          <w:szCs w:val="24"/>
        </w:rPr>
        <w:t xml:space="preserve"> – свойство </w:t>
      </w:r>
      <w:proofErr w:type="gramStart"/>
      <w:r w:rsidRPr="00B129BC">
        <w:rPr>
          <w:rFonts w:ascii="Times New Roman" w:hAnsi="Times New Roman" w:cs="Times New Roman"/>
          <w:sz w:val="24"/>
          <w:szCs w:val="24"/>
        </w:rPr>
        <w:t>компетентного</w:t>
      </w:r>
      <w:proofErr w:type="gramEnd"/>
      <w:r w:rsidRPr="00B129BC">
        <w:rPr>
          <w:rFonts w:ascii="Times New Roman" w:hAnsi="Times New Roman" w:cs="Times New Roman"/>
          <w:sz w:val="24"/>
          <w:szCs w:val="24"/>
        </w:rPr>
        <w:t>; способность.</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proofErr w:type="gramStart"/>
      <w:r w:rsidRPr="00B129BC">
        <w:rPr>
          <w:rFonts w:ascii="Times New Roman" w:hAnsi="Times New Roman" w:cs="Times New Roman"/>
          <w:b/>
          <w:sz w:val="24"/>
          <w:szCs w:val="24"/>
        </w:rPr>
        <w:t>Компетентный</w:t>
      </w:r>
      <w:r w:rsidRPr="00B129BC">
        <w:rPr>
          <w:rFonts w:ascii="Times New Roman" w:hAnsi="Times New Roman" w:cs="Times New Roman"/>
          <w:sz w:val="24"/>
          <w:szCs w:val="24"/>
        </w:rPr>
        <w:t xml:space="preserve"> (о людях) – обладающий способностью, силой, властью, умением, знанием и т.п. (чтобы сделать то, что требуется).</w:t>
      </w:r>
      <w:proofErr w:type="gramEnd"/>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proofErr w:type="gramStart"/>
      <w:r w:rsidRPr="00B129BC">
        <w:rPr>
          <w:rFonts w:ascii="Times New Roman" w:hAnsi="Times New Roman" w:cs="Times New Roman"/>
          <w:b/>
          <w:sz w:val="24"/>
          <w:szCs w:val="24"/>
        </w:rPr>
        <w:t>Компетентный</w:t>
      </w:r>
      <w:proofErr w:type="gramEnd"/>
      <w:r w:rsidRPr="00B129BC">
        <w:rPr>
          <w:rFonts w:ascii="Times New Roman" w:hAnsi="Times New Roman" w:cs="Times New Roman"/>
          <w:sz w:val="24"/>
          <w:szCs w:val="24"/>
        </w:rPr>
        <w:t xml:space="preserve"> (о качествах) – достаточный, адекватный.</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Если вычленить из определения компетентности то, что, скорее всего, не относится к компетенции (силу и власть), то составляющими компетентности будут:</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                                    способность        </w:t>
      </w:r>
      <w:proofErr w:type="gramStart"/>
      <w:r w:rsidRPr="00B129BC">
        <w:rPr>
          <w:rFonts w:ascii="Times New Roman" w:hAnsi="Times New Roman" w:cs="Times New Roman"/>
          <w:sz w:val="24"/>
          <w:szCs w:val="24"/>
        </w:rPr>
        <w:t>достаточные</w:t>
      </w:r>
      <w:proofErr w:type="gramEnd"/>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Компетентность =     умение              - и </w:t>
      </w:r>
      <w:proofErr w:type="gramStart"/>
      <w:r w:rsidRPr="00B129BC">
        <w:rPr>
          <w:rFonts w:ascii="Times New Roman" w:hAnsi="Times New Roman" w:cs="Times New Roman"/>
          <w:sz w:val="24"/>
          <w:szCs w:val="24"/>
        </w:rPr>
        <w:t>адекватные</w:t>
      </w:r>
      <w:proofErr w:type="gramEnd"/>
      <w:r w:rsidRPr="00B129BC">
        <w:rPr>
          <w:rFonts w:ascii="Times New Roman" w:hAnsi="Times New Roman" w:cs="Times New Roman"/>
          <w:sz w:val="24"/>
          <w:szCs w:val="24"/>
        </w:rPr>
        <w:t xml:space="preserve"> тому,</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                                    знание                 что нужно сделать</w:t>
      </w:r>
    </w:p>
    <w:p w:rsidR="00B129BC" w:rsidRPr="00B129BC" w:rsidRDefault="00B129BC" w:rsidP="00B129BC">
      <w:pPr>
        <w:spacing w:after="0" w:line="240" w:lineRule="auto"/>
        <w:ind w:firstLine="708"/>
        <w:jc w:val="both"/>
        <w:rPr>
          <w:rFonts w:ascii="Times New Roman" w:hAnsi="Times New Roman" w:cs="Times New Roman"/>
          <w:sz w:val="24"/>
          <w:szCs w:val="24"/>
        </w:rPr>
      </w:pP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Тогда для коммуникативной компетентности схема примет вид:</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                                      коммуникативная     </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lastRenderedPageBreak/>
        <w:t xml:space="preserve">                                      </w:t>
      </w:r>
      <w:r w:rsidRPr="00B129BC">
        <w:rPr>
          <w:rFonts w:ascii="Times New Roman" w:hAnsi="Times New Roman" w:cs="Times New Roman"/>
          <w:b/>
          <w:sz w:val="24"/>
          <w:szCs w:val="24"/>
        </w:rPr>
        <w:t xml:space="preserve">способность              </w:t>
      </w:r>
      <w:proofErr w:type="gramStart"/>
      <w:r w:rsidRPr="00B129BC">
        <w:rPr>
          <w:rFonts w:ascii="Times New Roman" w:hAnsi="Times New Roman" w:cs="Times New Roman"/>
          <w:sz w:val="24"/>
          <w:szCs w:val="24"/>
        </w:rPr>
        <w:t>адекватные</w:t>
      </w:r>
      <w:proofErr w:type="gramEnd"/>
      <w:r w:rsidRPr="00B129BC">
        <w:rPr>
          <w:rFonts w:ascii="Times New Roman" w:hAnsi="Times New Roman" w:cs="Times New Roman"/>
          <w:sz w:val="24"/>
          <w:szCs w:val="24"/>
        </w:rPr>
        <w:t xml:space="preserve"> комму-</w:t>
      </w:r>
    </w:p>
    <w:p w:rsidR="00B129BC" w:rsidRPr="00B129BC" w:rsidRDefault="00B129BC" w:rsidP="00B129BC">
      <w:pPr>
        <w:spacing w:after="0" w:line="240" w:lineRule="auto"/>
        <w:ind w:firstLine="708"/>
        <w:jc w:val="both"/>
        <w:rPr>
          <w:rFonts w:ascii="Times New Roman" w:hAnsi="Times New Roman" w:cs="Times New Roman"/>
          <w:sz w:val="24"/>
          <w:szCs w:val="24"/>
        </w:rPr>
      </w:pPr>
      <w:proofErr w:type="gramStart"/>
      <w:r w:rsidRPr="00B129BC">
        <w:rPr>
          <w:rFonts w:ascii="Times New Roman" w:hAnsi="Times New Roman" w:cs="Times New Roman"/>
          <w:sz w:val="24"/>
          <w:szCs w:val="24"/>
        </w:rPr>
        <w:t>Коммуникативная</w:t>
      </w:r>
      <w:proofErr w:type="gramEnd"/>
      <w:r w:rsidRPr="00B129BC">
        <w:rPr>
          <w:rFonts w:ascii="Times New Roman" w:hAnsi="Times New Roman" w:cs="Times New Roman"/>
          <w:sz w:val="24"/>
          <w:szCs w:val="24"/>
        </w:rPr>
        <w:t xml:space="preserve"> =   коммуникативные  -  </w:t>
      </w:r>
      <w:proofErr w:type="spellStart"/>
      <w:r w:rsidRPr="00B129BC">
        <w:rPr>
          <w:rFonts w:ascii="Times New Roman" w:hAnsi="Times New Roman" w:cs="Times New Roman"/>
          <w:sz w:val="24"/>
          <w:szCs w:val="24"/>
        </w:rPr>
        <w:t>никативным</w:t>
      </w:r>
      <w:proofErr w:type="spellEnd"/>
      <w:r w:rsidRPr="00B129BC">
        <w:rPr>
          <w:rFonts w:ascii="Times New Roman" w:hAnsi="Times New Roman" w:cs="Times New Roman"/>
          <w:sz w:val="24"/>
          <w:szCs w:val="24"/>
        </w:rPr>
        <w:t xml:space="preserve"> задачам</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компетентность          </w:t>
      </w:r>
      <w:r w:rsidRPr="00B129BC">
        <w:rPr>
          <w:rFonts w:ascii="Times New Roman" w:hAnsi="Times New Roman" w:cs="Times New Roman"/>
          <w:b/>
          <w:sz w:val="24"/>
          <w:szCs w:val="24"/>
        </w:rPr>
        <w:t xml:space="preserve">умения                        </w:t>
      </w:r>
      <w:r w:rsidRPr="00B129BC">
        <w:rPr>
          <w:rFonts w:ascii="Times New Roman" w:hAnsi="Times New Roman" w:cs="Times New Roman"/>
          <w:sz w:val="24"/>
          <w:szCs w:val="24"/>
        </w:rPr>
        <w:t>и достаточные</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                                     </w:t>
      </w:r>
      <w:proofErr w:type="gramStart"/>
      <w:r w:rsidRPr="00B129BC">
        <w:rPr>
          <w:rFonts w:ascii="Times New Roman" w:hAnsi="Times New Roman" w:cs="Times New Roman"/>
          <w:sz w:val="24"/>
          <w:szCs w:val="24"/>
        </w:rPr>
        <w:t>коммуникативное</w:t>
      </w:r>
      <w:proofErr w:type="gramEnd"/>
      <w:r w:rsidRPr="00B129BC">
        <w:rPr>
          <w:rFonts w:ascii="Times New Roman" w:hAnsi="Times New Roman" w:cs="Times New Roman"/>
          <w:sz w:val="24"/>
          <w:szCs w:val="24"/>
        </w:rPr>
        <w:t xml:space="preserve">       для их решения</w:t>
      </w:r>
    </w:p>
    <w:p w:rsidR="00B129BC" w:rsidRPr="00B129BC" w:rsidRDefault="00B129BC" w:rsidP="00B129BC">
      <w:pPr>
        <w:spacing w:after="0" w:line="240" w:lineRule="auto"/>
        <w:ind w:firstLine="708"/>
        <w:jc w:val="both"/>
        <w:rPr>
          <w:rFonts w:ascii="Times New Roman" w:hAnsi="Times New Roman" w:cs="Times New Roman"/>
          <w:b/>
          <w:sz w:val="24"/>
          <w:szCs w:val="24"/>
        </w:rPr>
      </w:pPr>
      <w:r w:rsidRPr="00B129BC">
        <w:rPr>
          <w:rFonts w:ascii="Times New Roman" w:hAnsi="Times New Roman" w:cs="Times New Roman"/>
          <w:sz w:val="24"/>
          <w:szCs w:val="24"/>
        </w:rPr>
        <w:t xml:space="preserve">                                     </w:t>
      </w:r>
      <w:r w:rsidRPr="00B129BC">
        <w:rPr>
          <w:rFonts w:ascii="Times New Roman" w:hAnsi="Times New Roman" w:cs="Times New Roman"/>
          <w:b/>
          <w:sz w:val="24"/>
          <w:szCs w:val="24"/>
        </w:rPr>
        <w:t>знание</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 xml:space="preserve">2. </w:t>
      </w:r>
      <w:r w:rsidRPr="00B129BC">
        <w:rPr>
          <w:rFonts w:ascii="Times New Roman" w:hAnsi="Times New Roman" w:cs="Times New Roman"/>
          <w:sz w:val="24"/>
          <w:szCs w:val="24"/>
        </w:rPr>
        <w:t>В общении используются вербальные, невербальные и паралингвистические сигналы. Систему коммуникативных умений можно было бы представить в виде двух подсистем: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B129BC" w:rsidRPr="00B129BC" w:rsidTr="008134EB">
        <w:tc>
          <w:tcPr>
            <w:tcW w:w="4785"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Умение воспринимать</w:t>
            </w: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коммуникативные сигналы</w:t>
            </w:r>
          </w:p>
        </w:tc>
        <w:tc>
          <w:tcPr>
            <w:tcW w:w="4786"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Умение производить</w:t>
            </w: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коммуникативные сигналы</w:t>
            </w:r>
          </w:p>
        </w:tc>
      </w:tr>
      <w:tr w:rsidR="00B129BC" w:rsidRPr="00B129BC" w:rsidTr="008134EB">
        <w:tc>
          <w:tcPr>
            <w:tcW w:w="4785"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невербальные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паралингвистические</w:t>
            </w:r>
          </w:p>
        </w:tc>
        <w:tc>
          <w:tcPr>
            <w:tcW w:w="4786"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невербальные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паралингвистические</w:t>
            </w:r>
          </w:p>
        </w:tc>
      </w:tr>
    </w:tbl>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Однако эта схема, несомненно, является невероятно упрощенной. Во-первых, она применима только по отношению к совершенно открытой, полностью «прозрачной» коммуникации, лишенной каких бы то ни было подтекстов, намеков, двусмысленности или лжи. Но подобная коммуникация является </w:t>
      </w:r>
      <w:proofErr w:type="gramStart"/>
      <w:r w:rsidRPr="00B129BC">
        <w:rPr>
          <w:rFonts w:ascii="Times New Roman" w:hAnsi="Times New Roman" w:cs="Times New Roman"/>
          <w:sz w:val="24"/>
          <w:szCs w:val="24"/>
        </w:rPr>
        <w:t>такой</w:t>
      </w:r>
      <w:proofErr w:type="gramEnd"/>
      <w:r w:rsidRPr="00B129BC">
        <w:rPr>
          <w:rFonts w:ascii="Times New Roman" w:hAnsi="Times New Roman" w:cs="Times New Roman"/>
          <w:sz w:val="24"/>
          <w:szCs w:val="24"/>
        </w:rPr>
        <w:t xml:space="preserve"> же абстракцией, как «точка» или «прямая» в математике.</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Закрытая,                                                           Открытая,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настороженная                                                            простодушная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и защищающаяся    </w:t>
      </w:r>
      <w:r w:rsidRPr="00B129BC">
        <w:rPr>
          <w:rFonts w:ascii="Times New Roman" w:hAnsi="Times New Roman" w:cs="Times New Roman"/>
          <w:sz w:val="24"/>
          <w:szCs w:val="24"/>
          <w:u w:val="single"/>
        </w:rPr>
        <w:t>Передача и прием сообщений</w:t>
      </w:r>
      <w:r w:rsidRPr="00B129BC">
        <w:rPr>
          <w:rFonts w:ascii="Times New Roman" w:hAnsi="Times New Roman" w:cs="Times New Roman"/>
          <w:sz w:val="24"/>
          <w:szCs w:val="24"/>
        </w:rPr>
        <w:t xml:space="preserve">     и не защищающаяся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коммуникация                                                            </w:t>
      </w:r>
      <w:proofErr w:type="spellStart"/>
      <w:proofErr w:type="gramStart"/>
      <w:r w:rsidRPr="00B129BC">
        <w:rPr>
          <w:rFonts w:ascii="Times New Roman" w:hAnsi="Times New Roman" w:cs="Times New Roman"/>
          <w:sz w:val="24"/>
          <w:szCs w:val="24"/>
        </w:rPr>
        <w:t>коммуникация</w:t>
      </w:r>
      <w:proofErr w:type="spellEnd"/>
      <w:proofErr w:type="gramEnd"/>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Малое                    </w:t>
      </w:r>
      <w:r w:rsidRPr="00B129BC">
        <w:rPr>
          <w:rFonts w:ascii="Times New Roman" w:hAnsi="Times New Roman" w:cs="Times New Roman"/>
          <w:sz w:val="24"/>
          <w:szCs w:val="24"/>
          <w:u w:val="single"/>
        </w:rPr>
        <w:t>Доверие</w:t>
      </w:r>
      <w:r w:rsidRPr="00B129BC">
        <w:rPr>
          <w:rFonts w:ascii="Times New Roman" w:hAnsi="Times New Roman" w:cs="Times New Roman"/>
          <w:sz w:val="24"/>
          <w:szCs w:val="24"/>
        </w:rPr>
        <w:t xml:space="preserve">                         Большое</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Скрытая         </w:t>
      </w:r>
      <w:r w:rsidRPr="00B129BC">
        <w:rPr>
          <w:rFonts w:ascii="Times New Roman" w:hAnsi="Times New Roman" w:cs="Times New Roman"/>
          <w:sz w:val="24"/>
          <w:szCs w:val="24"/>
          <w:u w:val="single"/>
        </w:rPr>
        <w:t>Актуальная проблема</w:t>
      </w:r>
      <w:r w:rsidRPr="00B129BC">
        <w:rPr>
          <w:rFonts w:ascii="Times New Roman" w:hAnsi="Times New Roman" w:cs="Times New Roman"/>
          <w:sz w:val="24"/>
          <w:szCs w:val="24"/>
        </w:rPr>
        <w:t xml:space="preserve">             Разделяемая</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Намерение скрыть                       </w:t>
      </w:r>
      <w:r w:rsidRPr="00B129BC">
        <w:rPr>
          <w:rFonts w:ascii="Times New Roman" w:hAnsi="Times New Roman" w:cs="Times New Roman"/>
          <w:sz w:val="24"/>
          <w:szCs w:val="24"/>
          <w:u w:val="single"/>
        </w:rPr>
        <w:t>Цели</w:t>
      </w:r>
      <w:r w:rsidRPr="00B129BC">
        <w:rPr>
          <w:rFonts w:ascii="Times New Roman" w:hAnsi="Times New Roman" w:cs="Times New Roman"/>
          <w:sz w:val="24"/>
          <w:szCs w:val="24"/>
        </w:rPr>
        <w:t xml:space="preserve">                           Намерение раскрыть</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proofErr w:type="spellStart"/>
      <w:r w:rsidRPr="00B129BC">
        <w:rPr>
          <w:rFonts w:ascii="Times New Roman" w:hAnsi="Times New Roman" w:cs="Times New Roman"/>
          <w:sz w:val="24"/>
          <w:szCs w:val="24"/>
        </w:rPr>
        <w:t>Л.Сассман</w:t>
      </w:r>
      <w:proofErr w:type="spellEnd"/>
      <w:r w:rsidRPr="00B129BC">
        <w:rPr>
          <w:rFonts w:ascii="Times New Roman" w:hAnsi="Times New Roman" w:cs="Times New Roman"/>
          <w:sz w:val="24"/>
          <w:szCs w:val="24"/>
        </w:rPr>
        <w:t xml:space="preserve"> ввел шкалу относительной открытости коммуникации.   На рисунке мы видим, что левый полюс шкалы – это закрытая, настороженная и защищающаяся коммуникация, а правый – открытая, простодушная и не защищающаяся.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Л. </w:t>
      </w:r>
      <w:proofErr w:type="spellStart"/>
      <w:r w:rsidRPr="00B129BC">
        <w:rPr>
          <w:rFonts w:ascii="Times New Roman" w:hAnsi="Times New Roman" w:cs="Times New Roman"/>
          <w:sz w:val="24"/>
          <w:szCs w:val="24"/>
        </w:rPr>
        <w:t>Сассман</w:t>
      </w:r>
      <w:proofErr w:type="spellEnd"/>
      <w:r w:rsidRPr="00B129BC">
        <w:rPr>
          <w:rFonts w:ascii="Times New Roman" w:hAnsi="Times New Roman" w:cs="Times New Roman"/>
          <w:sz w:val="24"/>
          <w:szCs w:val="24"/>
        </w:rPr>
        <w:t xml:space="preserve"> описывает свою модель следующим образом:</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На крайнем левом полюсе шкалы каждое сообщение взвешивается, анализируется и тщательно исследуется. Коммуникация происходит на двух уровнях: </w:t>
      </w:r>
      <w:proofErr w:type="gramStart"/>
      <w:r w:rsidRPr="00B129BC">
        <w:rPr>
          <w:rFonts w:ascii="Times New Roman" w:hAnsi="Times New Roman" w:cs="Times New Roman"/>
          <w:sz w:val="24"/>
          <w:szCs w:val="24"/>
        </w:rPr>
        <w:t>прямом</w:t>
      </w:r>
      <w:proofErr w:type="gramEnd"/>
      <w:r w:rsidRPr="00B129BC">
        <w:rPr>
          <w:rFonts w:ascii="Times New Roman" w:hAnsi="Times New Roman" w:cs="Times New Roman"/>
          <w:sz w:val="24"/>
          <w:szCs w:val="24"/>
        </w:rPr>
        <w:t xml:space="preserve"> и </w:t>
      </w:r>
      <w:proofErr w:type="spellStart"/>
      <w:r w:rsidRPr="00B129BC">
        <w:rPr>
          <w:rFonts w:ascii="Times New Roman" w:hAnsi="Times New Roman" w:cs="Times New Roman"/>
          <w:sz w:val="24"/>
          <w:szCs w:val="24"/>
        </w:rPr>
        <w:t>мета-уровне</w:t>
      </w:r>
      <w:proofErr w:type="spellEnd"/>
      <w:r w:rsidRPr="00B129BC">
        <w:rPr>
          <w:rFonts w:ascii="Times New Roman" w:hAnsi="Times New Roman" w:cs="Times New Roman"/>
          <w:sz w:val="24"/>
          <w:szCs w:val="24"/>
        </w:rPr>
        <w:t xml:space="preserve">. Мета-коммуникация – это скрытые предположения, выводы и интерпретации участников, на основе которых формируются явные сообщения. В такой закрытой коммуникации отправители и получатели сообщений сознательно и намерено скрывают свои истинные проблемы и истинные «послания», и в их взаимодействии «процветают» психологические игры. </w:t>
      </w:r>
      <w:proofErr w:type="spellStart"/>
      <w:proofErr w:type="gramStart"/>
      <w:r w:rsidRPr="00B129BC">
        <w:rPr>
          <w:rFonts w:ascii="Times New Roman" w:hAnsi="Times New Roman" w:cs="Times New Roman"/>
          <w:sz w:val="24"/>
          <w:szCs w:val="24"/>
        </w:rPr>
        <w:t>Мета-коммуникации</w:t>
      </w:r>
      <w:proofErr w:type="spellEnd"/>
      <w:proofErr w:type="gramEnd"/>
      <w:r w:rsidRPr="00B129BC">
        <w:rPr>
          <w:rFonts w:ascii="Times New Roman" w:hAnsi="Times New Roman" w:cs="Times New Roman"/>
          <w:sz w:val="24"/>
          <w:szCs w:val="24"/>
        </w:rPr>
        <w:t xml:space="preserve"> концентрируются на заключениях вроде:</w:t>
      </w:r>
    </w:p>
    <w:p w:rsidR="00B129BC" w:rsidRPr="00B129BC" w:rsidRDefault="00B129BC" w:rsidP="00B129BC">
      <w:pPr>
        <w:numPr>
          <w:ilvl w:val="0"/>
          <w:numId w:val="11"/>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я думаю, вот что ты думаешь о том, что я сказал;</w:t>
      </w:r>
    </w:p>
    <w:p w:rsidR="00B129BC" w:rsidRPr="00B129BC" w:rsidRDefault="00B129BC" w:rsidP="00B129BC">
      <w:pPr>
        <w:numPr>
          <w:ilvl w:val="0"/>
          <w:numId w:val="11"/>
        </w:numPr>
        <w:spacing w:after="0" w:line="240" w:lineRule="auto"/>
        <w:jc w:val="both"/>
        <w:rPr>
          <w:rFonts w:ascii="Times New Roman" w:hAnsi="Times New Roman" w:cs="Times New Roman"/>
          <w:sz w:val="24"/>
          <w:szCs w:val="24"/>
        </w:rPr>
      </w:pPr>
      <w:proofErr w:type="gramStart"/>
      <w:r w:rsidRPr="00B129BC">
        <w:rPr>
          <w:rFonts w:ascii="Times New Roman" w:hAnsi="Times New Roman" w:cs="Times New Roman"/>
          <w:sz w:val="24"/>
          <w:szCs w:val="24"/>
        </w:rPr>
        <w:t>я</w:t>
      </w:r>
      <w:proofErr w:type="gramEnd"/>
      <w:r w:rsidRPr="00B129BC">
        <w:rPr>
          <w:rFonts w:ascii="Times New Roman" w:hAnsi="Times New Roman" w:cs="Times New Roman"/>
          <w:sz w:val="24"/>
          <w:szCs w:val="24"/>
        </w:rPr>
        <w:t xml:space="preserve"> думая, вот что ты на самом деле имеешь в виду;</w:t>
      </w:r>
    </w:p>
    <w:p w:rsidR="00B129BC" w:rsidRPr="00B129BC" w:rsidRDefault="00B129BC" w:rsidP="00B129BC">
      <w:pPr>
        <w:numPr>
          <w:ilvl w:val="0"/>
          <w:numId w:val="11"/>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вот что я на самом деле имею в виду, но надеюсь, что ты этого не понимаешь;</w:t>
      </w:r>
    </w:p>
    <w:p w:rsidR="00B129BC" w:rsidRPr="00B129BC" w:rsidRDefault="00B129BC" w:rsidP="00B129BC">
      <w:pPr>
        <w:numPr>
          <w:ilvl w:val="0"/>
          <w:numId w:val="11"/>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вот что ты на самом деле имеешь в виду, когда говоришь это;</w:t>
      </w:r>
    </w:p>
    <w:p w:rsidR="00B129BC" w:rsidRPr="00B129BC" w:rsidRDefault="00B129BC" w:rsidP="00B129BC">
      <w:pPr>
        <w:numPr>
          <w:ilvl w:val="0"/>
          <w:numId w:val="11"/>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я думаю, вот что на самом деле ты пытаешься мне сказать, но не говоришь прямо, потому что… (ты боишься задеть мои чувства, ты боишься, что полная открытость может помешать твоему продвижению и т.д.).</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ind w:firstLine="360"/>
        <w:jc w:val="both"/>
        <w:rPr>
          <w:rFonts w:ascii="Times New Roman" w:hAnsi="Times New Roman" w:cs="Times New Roman"/>
          <w:sz w:val="24"/>
          <w:szCs w:val="24"/>
        </w:rPr>
      </w:pPr>
      <w:r w:rsidRPr="00B129BC">
        <w:rPr>
          <w:rFonts w:ascii="Times New Roman" w:hAnsi="Times New Roman" w:cs="Times New Roman"/>
          <w:sz w:val="24"/>
          <w:szCs w:val="24"/>
        </w:rPr>
        <w:t xml:space="preserve">На крайнем правом полюсе шкалы слова и посылаемые невербальные сигналы передают искреннее сообщение. Цель коммуникации – раскрыть намерение, а не скрыть его. Участники выражают то, что они имеют в виду, и имеют в виду то, что они передают. Нарушения в такой коммуникации объясняются главным образом «честными ошибками» </w:t>
      </w:r>
      <w:r w:rsidRPr="00B129BC">
        <w:rPr>
          <w:rFonts w:ascii="Times New Roman" w:hAnsi="Times New Roman" w:cs="Times New Roman"/>
          <w:sz w:val="24"/>
          <w:szCs w:val="24"/>
        </w:rPr>
        <w:lastRenderedPageBreak/>
        <w:t>(такими, как несовпадение смысла, который имеют для разных людей одни и те же слова – например, скоро и немедленно). Открытость коммуникации – это обычно вопрос степени, а не абсолютного качества. Различные ситуационные факторы и межличностные отношения участников могут повлиять на оттенки значений, обусловливать преувеличения или отклонения в использовании слов и невербальных сигналов как символов смысла.</w:t>
      </w:r>
    </w:p>
    <w:p w:rsidR="00B129BC" w:rsidRPr="00B129BC" w:rsidRDefault="00B129BC" w:rsidP="00B129BC">
      <w:pPr>
        <w:spacing w:after="0" w:line="240" w:lineRule="auto"/>
        <w:ind w:firstLine="360"/>
        <w:jc w:val="both"/>
        <w:rPr>
          <w:rFonts w:ascii="Times New Roman" w:hAnsi="Times New Roman" w:cs="Times New Roman"/>
          <w:sz w:val="24"/>
          <w:szCs w:val="24"/>
        </w:rPr>
      </w:pPr>
      <w:r w:rsidRPr="00B129BC">
        <w:rPr>
          <w:rFonts w:ascii="Times New Roman" w:hAnsi="Times New Roman" w:cs="Times New Roman"/>
          <w:sz w:val="24"/>
          <w:szCs w:val="24"/>
        </w:rPr>
        <w:tab/>
        <w:t>Очевидно, что для понимания скрытых смыслов недостаточно умения производить и умения воспринимать прямые, «простодушные» сигналы. Нашу первоначальную схему необходимо дополнить еще двумя группами умений:</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Схема теперь принимает следующий вид: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B129BC" w:rsidRPr="00B129BC" w:rsidTr="008134EB">
        <w:tc>
          <w:tcPr>
            <w:tcW w:w="4785"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1. Умение воспринимать коммуникативные сигналы</w:t>
            </w:r>
          </w:p>
        </w:tc>
        <w:tc>
          <w:tcPr>
            <w:tcW w:w="4786"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2. Умение производить коммуникативные сигналы</w:t>
            </w:r>
          </w:p>
        </w:tc>
      </w:tr>
      <w:tr w:rsidR="00B129BC" w:rsidRPr="00B129BC" w:rsidTr="008134EB">
        <w:tc>
          <w:tcPr>
            <w:tcW w:w="4785"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невербальные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паралингвистические</w:t>
            </w:r>
          </w:p>
        </w:tc>
        <w:tc>
          <w:tcPr>
            <w:tcW w:w="4786"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невербальные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паралингвистические</w:t>
            </w:r>
          </w:p>
        </w:tc>
      </w:tr>
      <w:tr w:rsidR="00B129BC" w:rsidRPr="00B129BC" w:rsidTr="008134EB">
        <w:tc>
          <w:tcPr>
            <w:tcW w:w="4785"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3. Умение воспринимать экспрессивные сигналы, которые партнер предпочел бы скрыть</w:t>
            </w:r>
          </w:p>
        </w:tc>
        <w:tc>
          <w:tcPr>
            <w:tcW w:w="4786"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4. Умение производить обманные коммуникативные сигналы</w:t>
            </w:r>
          </w:p>
        </w:tc>
      </w:tr>
      <w:tr w:rsidR="00B129BC" w:rsidRPr="00B129BC" w:rsidTr="008134EB">
        <w:tc>
          <w:tcPr>
            <w:tcW w:w="4785"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невербальные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паралингвистические</w:t>
            </w:r>
          </w:p>
        </w:tc>
        <w:tc>
          <w:tcPr>
            <w:tcW w:w="4786"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невербальные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паралингвистические</w:t>
            </w:r>
          </w:p>
        </w:tc>
      </w:tr>
    </w:tbl>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В процессе общения человек думает, испытывает эмоции, у него возникают определенные желания, намерения и т.п. В общении участвует личность в целом, а не отдельные ее аспекты. Человек не может «запустить» вербальный сигнал и не «запускать» абсолютно никаких невербальных, а тем более паралингвистических сигналов. Бесстрастная поза, отсутствие мимики на лице, неопределенная интонация – все это не </w:t>
      </w:r>
      <w:r w:rsidRPr="00B129BC">
        <w:rPr>
          <w:rFonts w:ascii="Times New Roman" w:hAnsi="Times New Roman" w:cs="Times New Roman"/>
          <w:i/>
          <w:sz w:val="24"/>
          <w:szCs w:val="24"/>
        </w:rPr>
        <w:t>отсутствие</w:t>
      </w:r>
      <w:r w:rsidRPr="00B129BC">
        <w:rPr>
          <w:rFonts w:ascii="Times New Roman" w:hAnsi="Times New Roman" w:cs="Times New Roman"/>
          <w:sz w:val="24"/>
          <w:szCs w:val="24"/>
        </w:rPr>
        <w:t xml:space="preserve"> сигналов, а такие же </w:t>
      </w:r>
      <w:r w:rsidRPr="00B129BC">
        <w:rPr>
          <w:rFonts w:ascii="Times New Roman" w:hAnsi="Times New Roman" w:cs="Times New Roman"/>
          <w:i/>
          <w:sz w:val="24"/>
          <w:szCs w:val="24"/>
        </w:rPr>
        <w:t>информативные сигналы</w:t>
      </w:r>
      <w:r w:rsidRPr="00B129BC">
        <w:rPr>
          <w:rFonts w:ascii="Times New Roman" w:hAnsi="Times New Roman" w:cs="Times New Roman"/>
          <w:sz w:val="24"/>
          <w:szCs w:val="24"/>
        </w:rPr>
        <w:t>, как выразительная мимика и ярко выраженная интонация. Человек одновременно «испускает» все три вида сигналов – вербальные, невербальные, паралингвистические – конечно, если оба участника присутствуют в одном месте, в одном физическом пространстве, а не разговаривают по телефону или переписываются по электронной почте. Там закономерности могут оказаться совсем иными, и это еще нуждается в специальных исследованиях.</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Аналогичным образом человек одновременно воспринимает все три вида сигналов. Человек одновременно смотрит, слушает, выражает мимически свое удивление, думает о том, что он скажет в следующий момент, испытывает напряжение и т.д. Однако молекулой общения является не умение «послать» вербальный или невербальный сигнал, а умение организовать ансамбль собственных «сигналов» и воспринять ансамбль «сигналов» партнера. Так же, как и в индивидуальной деятельности, недостаточное развитие одних возможностей человека может быть компенсировано высоким развитие других. Действует не каждая отдельная возможность, а их система.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Такой универсальной единицей общения можно считать </w:t>
      </w:r>
      <w:r w:rsidRPr="00B129BC">
        <w:rPr>
          <w:rFonts w:ascii="Times New Roman" w:hAnsi="Times New Roman" w:cs="Times New Roman"/>
          <w:i/>
          <w:sz w:val="24"/>
          <w:szCs w:val="24"/>
        </w:rPr>
        <w:t>драму общения</w:t>
      </w:r>
      <w:r w:rsidRPr="00B129BC">
        <w:rPr>
          <w:rFonts w:ascii="Times New Roman" w:hAnsi="Times New Roman" w:cs="Times New Roman"/>
          <w:sz w:val="24"/>
          <w:szCs w:val="24"/>
        </w:rPr>
        <w:t xml:space="preserve">. Драма – это трудная задача, это «вызов», с которым нужно справиться, но справиться не всегда легко. Коммуникативные умения нужны для того, чтобы преодолеть драмы общения.                    </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 xml:space="preserve">3. </w:t>
      </w:r>
      <w:r w:rsidRPr="00B129BC">
        <w:rPr>
          <w:rFonts w:ascii="Times New Roman" w:hAnsi="Times New Roman" w:cs="Times New Roman"/>
          <w:sz w:val="24"/>
          <w:szCs w:val="24"/>
        </w:rPr>
        <w:t>В.К. Тарасов, анализируя возможности искажения понимания и выполнения, выделил несколько технологий.</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Технологии понимания и выполнения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9"/>
        <w:gridCol w:w="4094"/>
        <w:gridCol w:w="4018"/>
      </w:tblGrid>
      <w:tr w:rsidR="00B129BC" w:rsidRPr="00B129BC" w:rsidTr="008134EB">
        <w:tc>
          <w:tcPr>
            <w:tcW w:w="1368"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Номер</w:t>
            </w: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технологии</w:t>
            </w:r>
          </w:p>
        </w:tc>
        <w:tc>
          <w:tcPr>
            <w:tcW w:w="4140"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Определение</w:t>
            </w:r>
          </w:p>
        </w:tc>
        <w:tc>
          <w:tcPr>
            <w:tcW w:w="4063"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Пример</w:t>
            </w:r>
          </w:p>
        </w:tc>
      </w:tr>
      <w:tr w:rsidR="00B129BC" w:rsidRPr="00B129BC" w:rsidTr="008134EB">
        <w:tc>
          <w:tcPr>
            <w:tcW w:w="1368"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1</w:t>
            </w:r>
          </w:p>
        </w:tc>
        <w:tc>
          <w:tcPr>
            <w:tcW w:w="414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Технология, которая существует в сознании автора, и которую он пытался описать в инструкции. </w:t>
            </w:r>
          </w:p>
        </w:tc>
        <w:tc>
          <w:tcPr>
            <w:tcW w:w="4063"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Технология, сложившаяся и опробованная В.К. Тарасовым в ходе работы Таллиннской школы менеджеров.</w:t>
            </w:r>
          </w:p>
        </w:tc>
      </w:tr>
      <w:tr w:rsidR="00B129BC" w:rsidRPr="00B129BC" w:rsidTr="008134EB">
        <w:tc>
          <w:tcPr>
            <w:tcW w:w="1368"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lastRenderedPageBreak/>
              <w:t>2</w:t>
            </w:r>
          </w:p>
        </w:tc>
        <w:tc>
          <w:tcPr>
            <w:tcW w:w="414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Технология, которая фактически зафиксирована в инструкции и существует теперь независимо от технологии №1.</w:t>
            </w:r>
          </w:p>
        </w:tc>
        <w:tc>
          <w:tcPr>
            <w:tcW w:w="4063"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Написанная им книга, которая существует уже независимо от технологии №1; книга во многом может заменить автора и конкурировать  с ним.</w:t>
            </w:r>
          </w:p>
        </w:tc>
      </w:tr>
      <w:tr w:rsidR="00B129BC" w:rsidRPr="00B129BC" w:rsidTr="008134EB">
        <w:tc>
          <w:tcPr>
            <w:tcW w:w="1368"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3</w:t>
            </w:r>
          </w:p>
        </w:tc>
        <w:tc>
          <w:tcPr>
            <w:tcW w:w="414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Технология, которая существует в сознании после ознакомления  с инструкцией.</w:t>
            </w:r>
          </w:p>
        </w:tc>
        <w:tc>
          <w:tcPr>
            <w:tcW w:w="4063"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То, что вы извлечете из книги, примите и пропустите через себя. Этих технологий будет столько, сколько читателей у этой книги.</w:t>
            </w:r>
          </w:p>
        </w:tc>
      </w:tr>
      <w:tr w:rsidR="00B129BC" w:rsidRPr="00B129BC" w:rsidTr="008134EB">
        <w:tc>
          <w:tcPr>
            <w:tcW w:w="1368"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4</w:t>
            </w:r>
          </w:p>
        </w:tc>
        <w:tc>
          <w:tcPr>
            <w:tcW w:w="414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Технология, которая фактически реализуется пользователем инструкции, когда он начнет действовать.</w:t>
            </w:r>
          </w:p>
        </w:tc>
        <w:tc>
          <w:tcPr>
            <w:tcW w:w="4063"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То, что вы реализуете на практике.</w:t>
            </w:r>
          </w:p>
        </w:tc>
      </w:tr>
      <w:tr w:rsidR="00B129BC" w:rsidRPr="00B129BC" w:rsidTr="008134EB">
        <w:tc>
          <w:tcPr>
            <w:tcW w:w="1368"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5</w:t>
            </w:r>
          </w:p>
        </w:tc>
        <w:tc>
          <w:tcPr>
            <w:tcW w:w="414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Технология, которая позволяет предсказывать результаты своего поведения и реакции на него других людей. Сверхзадачей этой технологии является обеспечение максимального совпадения технологий №1 и №4.</w:t>
            </w:r>
          </w:p>
        </w:tc>
        <w:tc>
          <w:tcPr>
            <w:tcW w:w="4063"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Недовольный своей работой составитель напишет новую инструкцию, исполнитель прервет исполнение и вновь прочитает инструкцию и т.д.</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Другой пример: реализация технологий поручается другим людям.</w:t>
            </w:r>
          </w:p>
        </w:tc>
      </w:tr>
    </w:tbl>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Четыре основные технологии В.К. Тарасова были преобразованы Е.В. Сидоренко в «четыре драмы общения».</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Четыре драмы общения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2303"/>
        <w:gridCol w:w="3590"/>
        <w:gridCol w:w="1835"/>
      </w:tblGrid>
      <w:tr w:rsidR="00B129BC" w:rsidRPr="00B129BC" w:rsidTr="008134EB">
        <w:tc>
          <w:tcPr>
            <w:tcW w:w="1548"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Название</w:t>
            </w: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драмы</w:t>
            </w:r>
          </w:p>
        </w:tc>
        <w:tc>
          <w:tcPr>
            <w:tcW w:w="2340"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Суть драмы</w:t>
            </w:r>
          </w:p>
        </w:tc>
        <w:tc>
          <w:tcPr>
            <w:tcW w:w="3780"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Пример</w:t>
            </w:r>
          </w:p>
        </w:tc>
        <w:tc>
          <w:tcPr>
            <w:tcW w:w="1903" w:type="dxa"/>
          </w:tcPr>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 xml:space="preserve">Номер </w:t>
            </w:r>
            <w:proofErr w:type="gramStart"/>
            <w:r w:rsidRPr="00B129BC">
              <w:rPr>
                <w:rFonts w:ascii="Times New Roman" w:hAnsi="Times New Roman" w:cs="Times New Roman"/>
                <w:b/>
                <w:sz w:val="24"/>
                <w:szCs w:val="24"/>
              </w:rPr>
              <w:t>по</w:t>
            </w:r>
            <w:proofErr w:type="gramEnd"/>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 xml:space="preserve">списку </w:t>
            </w: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Тарасова</w:t>
            </w:r>
          </w:p>
        </w:tc>
      </w:tr>
      <w:tr w:rsidR="00B129BC" w:rsidRPr="00B129BC" w:rsidTr="008134EB">
        <w:tc>
          <w:tcPr>
            <w:tcW w:w="1548"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1. Драма слушания</w:t>
            </w:r>
          </w:p>
        </w:tc>
        <w:tc>
          <w:tcPr>
            <w:tcW w:w="234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Слушаю, но не слышу</w:t>
            </w:r>
          </w:p>
        </w:tc>
        <w:tc>
          <w:tcPr>
            <w:tcW w:w="378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-У меня сейчас трудный период…</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Ой, а у меня-то что случилось, только послушай! Пошла я вчера…</w:t>
            </w:r>
          </w:p>
        </w:tc>
        <w:tc>
          <w:tcPr>
            <w:tcW w:w="1903"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№3</w:t>
            </w:r>
          </w:p>
        </w:tc>
      </w:tr>
      <w:tr w:rsidR="00B129BC" w:rsidRPr="00B129BC" w:rsidTr="008134EB">
        <w:tc>
          <w:tcPr>
            <w:tcW w:w="1548"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2. Драма понимания</w:t>
            </w:r>
          </w:p>
        </w:tc>
        <w:tc>
          <w:tcPr>
            <w:tcW w:w="234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Слышу, но не понимаю</w:t>
            </w:r>
          </w:p>
        </w:tc>
        <w:tc>
          <w:tcPr>
            <w:tcW w:w="378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Я вчера смотрела такой грязный фильм, что после него хотелось помыться!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А вчера во втором корпусе давали горячую воду… </w:t>
            </w:r>
          </w:p>
        </w:tc>
        <w:tc>
          <w:tcPr>
            <w:tcW w:w="1903"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№3</w:t>
            </w:r>
          </w:p>
        </w:tc>
      </w:tr>
      <w:tr w:rsidR="00B129BC" w:rsidRPr="00B129BC" w:rsidTr="008134EB">
        <w:tc>
          <w:tcPr>
            <w:tcW w:w="1548"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3. Драма действия</w:t>
            </w:r>
          </w:p>
        </w:tc>
        <w:tc>
          <w:tcPr>
            <w:tcW w:w="234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Понимаю, но сделать не могу</w:t>
            </w:r>
          </w:p>
        </w:tc>
        <w:tc>
          <w:tcPr>
            <w:tcW w:w="378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Я знаю, что должен сейчас спокойно и твердо высказать свое предположение. Сейчас я это сделаю.</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Вы… Я… В общем</w:t>
            </w:r>
            <w:proofErr w:type="gramStart"/>
            <w:r w:rsidRPr="00B129BC">
              <w:rPr>
                <w:rFonts w:ascii="Times New Roman" w:hAnsi="Times New Roman" w:cs="Times New Roman"/>
                <w:sz w:val="24"/>
                <w:szCs w:val="24"/>
              </w:rPr>
              <w:t>… И</w:t>
            </w:r>
            <w:proofErr w:type="gramEnd"/>
            <w:r w:rsidRPr="00B129BC">
              <w:rPr>
                <w:rFonts w:ascii="Times New Roman" w:hAnsi="Times New Roman" w:cs="Times New Roman"/>
                <w:sz w:val="24"/>
                <w:szCs w:val="24"/>
              </w:rPr>
              <w:t>звините, потом как-нибудь…</w:t>
            </w:r>
          </w:p>
        </w:tc>
        <w:tc>
          <w:tcPr>
            <w:tcW w:w="1903"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№4</w:t>
            </w:r>
          </w:p>
        </w:tc>
      </w:tr>
      <w:tr w:rsidR="00B129BC" w:rsidRPr="00B129BC" w:rsidTr="008134EB">
        <w:tc>
          <w:tcPr>
            <w:tcW w:w="1548"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4. Драма самовыражения</w:t>
            </w:r>
          </w:p>
        </w:tc>
        <w:tc>
          <w:tcPr>
            <w:tcW w:w="234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Могу сделать сам, но сформулировать, как это делается, не могу.</w:t>
            </w:r>
          </w:p>
        </w:tc>
        <w:tc>
          <w:tcPr>
            <w:tcW w:w="3780"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Не знаю, как объяснить, ну, говорю что-нибудь</w:t>
            </w:r>
            <w:proofErr w:type="gramStart"/>
            <w:r w:rsidRPr="00B129BC">
              <w:rPr>
                <w:rFonts w:ascii="Times New Roman" w:hAnsi="Times New Roman" w:cs="Times New Roman"/>
                <w:sz w:val="24"/>
                <w:szCs w:val="24"/>
              </w:rPr>
              <w:t>… Н</w:t>
            </w:r>
            <w:proofErr w:type="gramEnd"/>
            <w:r w:rsidRPr="00B129BC">
              <w:rPr>
                <w:rFonts w:ascii="Times New Roman" w:hAnsi="Times New Roman" w:cs="Times New Roman"/>
                <w:sz w:val="24"/>
                <w:szCs w:val="24"/>
              </w:rPr>
              <w:t>у, подходящее к случаю…</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Пример какой-нибудь приведи.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ну, не знаю</w:t>
            </w:r>
            <w:proofErr w:type="gramStart"/>
            <w:r w:rsidRPr="00B129BC">
              <w:rPr>
                <w:rFonts w:ascii="Times New Roman" w:hAnsi="Times New Roman" w:cs="Times New Roman"/>
                <w:sz w:val="24"/>
                <w:szCs w:val="24"/>
              </w:rPr>
              <w:t>… Н</w:t>
            </w:r>
            <w:proofErr w:type="gramEnd"/>
            <w:r w:rsidRPr="00B129BC">
              <w:rPr>
                <w:rFonts w:ascii="Times New Roman" w:hAnsi="Times New Roman" w:cs="Times New Roman"/>
                <w:sz w:val="24"/>
                <w:szCs w:val="24"/>
              </w:rPr>
              <w:t xml:space="preserve">у, например… Ну, это просто… Не знаю, как сказать… </w:t>
            </w:r>
          </w:p>
        </w:tc>
        <w:tc>
          <w:tcPr>
            <w:tcW w:w="1903" w:type="dxa"/>
          </w:tcPr>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№1 и №2</w:t>
            </w:r>
          </w:p>
        </w:tc>
      </w:tr>
    </w:tbl>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Пятая драма – </w:t>
      </w:r>
      <w:r w:rsidRPr="00B129BC">
        <w:rPr>
          <w:rFonts w:ascii="Times New Roman" w:hAnsi="Times New Roman" w:cs="Times New Roman"/>
          <w:b/>
          <w:sz w:val="24"/>
          <w:szCs w:val="24"/>
        </w:rPr>
        <w:t>драма эмоциональности.</w:t>
      </w:r>
      <w:r w:rsidRPr="00B129BC">
        <w:rPr>
          <w:rFonts w:ascii="Times New Roman" w:hAnsi="Times New Roman" w:cs="Times New Roman"/>
          <w:sz w:val="24"/>
          <w:szCs w:val="24"/>
        </w:rPr>
        <w:t xml:space="preserve"> Оказывается, что зачастую именно она обусловливает или усугубляет другие. Человек понимает, что и как он должен сделать, но эмоциональность, импульсивность и непоследовательность мешают ему это сделать или мешают ему сделать это именно так, как нужно.</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Приходится признать, что драмы действия и самовыражения перекрещиваются. Например, к какой драме мы должны отнести неспособность четко сформулировать свою мысль? К драме самовыражения? Но ведь слова – это также и действие. Аналогичным образом, интонация или поворот в сторону собеседника – это и действие, и самовыражение.</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b/>
          <w:sz w:val="24"/>
          <w:szCs w:val="24"/>
        </w:rPr>
        <w:t>Преодоление коммуникативных драм с помощью коммуникативных умений</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Теперь представим себе коммуникативные умения в виде следующей системы драм общения и коммуникативных умений, позволяющих их преодолеть.</w:t>
      </w:r>
    </w:p>
    <w:p w:rsidR="00B129BC" w:rsidRPr="00B129BC" w:rsidRDefault="00B129BC" w:rsidP="00B129BC">
      <w:pPr>
        <w:spacing w:after="0" w:line="240" w:lineRule="auto"/>
        <w:ind w:firstLine="708"/>
        <w:jc w:val="both"/>
        <w:rPr>
          <w:rFonts w:ascii="Times New Roman" w:hAnsi="Times New Roman" w:cs="Times New Roman"/>
          <w:sz w:val="24"/>
          <w:szCs w:val="24"/>
        </w:rPr>
      </w:pP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Драма слушания –</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Умение услышать</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Другого человека     </w:t>
      </w:r>
    </w:p>
    <w:p w:rsidR="00B129BC" w:rsidRPr="00B129BC" w:rsidRDefault="00B129BC" w:rsidP="00B129BC">
      <w:pPr>
        <w:spacing w:after="0" w:line="240" w:lineRule="auto"/>
        <w:ind w:firstLine="708"/>
        <w:jc w:val="both"/>
        <w:rPr>
          <w:rFonts w:ascii="Times New Roman" w:hAnsi="Times New Roman" w:cs="Times New Roman"/>
          <w:sz w:val="24"/>
          <w:szCs w:val="24"/>
        </w:rPr>
      </w:pP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Драма понимания –</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Умение понять                                         </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Другого человека        </w:t>
      </w:r>
    </w:p>
    <w:p w:rsidR="00B129BC" w:rsidRPr="00B129BC" w:rsidRDefault="00B129BC" w:rsidP="00B129BC">
      <w:pPr>
        <w:spacing w:after="0" w:line="240" w:lineRule="auto"/>
        <w:ind w:firstLine="708"/>
        <w:jc w:val="both"/>
        <w:rPr>
          <w:rFonts w:ascii="Times New Roman" w:hAnsi="Times New Roman" w:cs="Times New Roman"/>
          <w:sz w:val="24"/>
          <w:szCs w:val="24"/>
        </w:rPr>
      </w:pP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Драма самовыражения –</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Умение выражать свои мысли </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и чувства</w:t>
      </w:r>
    </w:p>
    <w:p w:rsidR="00B129BC" w:rsidRPr="00B129BC" w:rsidRDefault="00B129BC" w:rsidP="00B129BC">
      <w:pPr>
        <w:spacing w:after="0" w:line="240" w:lineRule="auto"/>
        <w:ind w:firstLine="708"/>
        <w:jc w:val="both"/>
        <w:rPr>
          <w:rFonts w:ascii="Times New Roman" w:hAnsi="Times New Roman" w:cs="Times New Roman"/>
          <w:sz w:val="24"/>
          <w:szCs w:val="24"/>
        </w:rPr>
      </w:pP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Драма действия –</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Умение действовать</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Соответственно</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своему пониманию</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b/>
          <w:sz w:val="24"/>
          <w:szCs w:val="24"/>
        </w:rPr>
        <w:t>Драма эмоциональности – Умение регулировать эмоциональное напряжение во взаимодействии с другим человеком</w:t>
      </w:r>
    </w:p>
    <w:p w:rsidR="00B129BC" w:rsidRPr="00B129BC" w:rsidRDefault="00B129BC" w:rsidP="00B129BC">
      <w:pPr>
        <w:spacing w:after="0" w:line="240" w:lineRule="auto"/>
        <w:ind w:firstLine="708"/>
        <w:jc w:val="both"/>
        <w:rPr>
          <w:rFonts w:ascii="Times New Roman" w:hAnsi="Times New Roman" w:cs="Times New Roman"/>
          <w:sz w:val="24"/>
          <w:szCs w:val="24"/>
        </w:rPr>
      </w:pP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В базовом тренинге коммуникативной компетентности развиваются умения активного слушания и регуляции эмоционального напряжения. Они позволяют разрешить драму слушания, в определенной степени – драму понимания, и в некоторой степени – драму самовыражения и драму действия, но только в общении.</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4.</w:t>
      </w:r>
      <w:r w:rsidRPr="00B129BC">
        <w:rPr>
          <w:rFonts w:ascii="Times New Roman" w:hAnsi="Times New Roman" w:cs="Times New Roman"/>
          <w:sz w:val="24"/>
          <w:szCs w:val="24"/>
        </w:rPr>
        <w:t xml:space="preserve"> В деловом общении речь отнюдь не всегда идет о снижении эмоционального напряжения. Очень часто участники высказывают мысль о том, что иногда необходимо как раз повысить напряжение, поскольку оно находится не на оптимальном уровне, а это снижает эффективность взаимодействия, переговоров и т.п.</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В последние годы внимание специалистов, занимающихся проблемами организационного поведения, все чаще привлекает понятие </w:t>
      </w:r>
      <w:r w:rsidRPr="00B129BC">
        <w:rPr>
          <w:rFonts w:ascii="Times New Roman" w:hAnsi="Times New Roman" w:cs="Times New Roman"/>
          <w:i/>
          <w:sz w:val="24"/>
          <w:szCs w:val="24"/>
        </w:rPr>
        <w:t>эмоционального интеллекта</w:t>
      </w:r>
      <w:r w:rsidRPr="00B129BC">
        <w:rPr>
          <w:rFonts w:ascii="Times New Roman" w:hAnsi="Times New Roman" w:cs="Times New Roman"/>
          <w:sz w:val="24"/>
          <w:szCs w:val="24"/>
        </w:rPr>
        <w:t>.</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По мнению Даниэля </w:t>
      </w:r>
      <w:proofErr w:type="spellStart"/>
      <w:r w:rsidRPr="00B129BC">
        <w:rPr>
          <w:rFonts w:ascii="Times New Roman" w:hAnsi="Times New Roman" w:cs="Times New Roman"/>
          <w:sz w:val="24"/>
          <w:szCs w:val="24"/>
        </w:rPr>
        <w:t>Голмана</w:t>
      </w:r>
      <w:proofErr w:type="spellEnd"/>
      <w:r w:rsidRPr="00B129BC">
        <w:rPr>
          <w:rFonts w:ascii="Times New Roman" w:hAnsi="Times New Roman" w:cs="Times New Roman"/>
          <w:sz w:val="24"/>
          <w:szCs w:val="24"/>
        </w:rPr>
        <w:t>, эмоциональный интелле</w:t>
      </w:r>
      <w:proofErr w:type="gramStart"/>
      <w:r w:rsidRPr="00B129BC">
        <w:rPr>
          <w:rFonts w:ascii="Times New Roman" w:hAnsi="Times New Roman" w:cs="Times New Roman"/>
          <w:sz w:val="24"/>
          <w:szCs w:val="24"/>
        </w:rPr>
        <w:t>кт в дв</w:t>
      </w:r>
      <w:proofErr w:type="gramEnd"/>
      <w:r w:rsidRPr="00B129BC">
        <w:rPr>
          <w:rFonts w:ascii="Times New Roman" w:hAnsi="Times New Roman" w:cs="Times New Roman"/>
          <w:sz w:val="24"/>
          <w:szCs w:val="24"/>
        </w:rPr>
        <w:t>а раза  более важен для успеха карьеры, чем общий интеллект или техническая компетентность.</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Эмоциональный интеллект – это способность человека управлять самим собой и другими людьми. Он включает самосознание, контроль импульсивности, настойчивость, уверенность, </w:t>
      </w:r>
      <w:proofErr w:type="spellStart"/>
      <w:r w:rsidRPr="00B129BC">
        <w:rPr>
          <w:rFonts w:ascii="Times New Roman" w:hAnsi="Times New Roman" w:cs="Times New Roman"/>
          <w:sz w:val="24"/>
          <w:szCs w:val="24"/>
        </w:rPr>
        <w:t>самомотивацию</w:t>
      </w:r>
      <w:proofErr w:type="spellEnd"/>
      <w:r w:rsidRPr="00B129BC">
        <w:rPr>
          <w:rFonts w:ascii="Times New Roman" w:hAnsi="Times New Roman" w:cs="Times New Roman"/>
          <w:sz w:val="24"/>
          <w:szCs w:val="24"/>
        </w:rPr>
        <w:t xml:space="preserve">, </w:t>
      </w:r>
      <w:proofErr w:type="spellStart"/>
      <w:r w:rsidRPr="00B129BC">
        <w:rPr>
          <w:rFonts w:ascii="Times New Roman" w:hAnsi="Times New Roman" w:cs="Times New Roman"/>
          <w:sz w:val="24"/>
          <w:szCs w:val="24"/>
        </w:rPr>
        <w:t>эмпатию</w:t>
      </w:r>
      <w:proofErr w:type="spellEnd"/>
      <w:r w:rsidRPr="00B129BC">
        <w:rPr>
          <w:rFonts w:ascii="Times New Roman" w:hAnsi="Times New Roman" w:cs="Times New Roman"/>
          <w:sz w:val="24"/>
          <w:szCs w:val="24"/>
        </w:rPr>
        <w:t xml:space="preserve"> и социальную ловкость. Эмоциональный интеллект является социальным эквивалентом общего интеллекта. В организациях, где происходят быстрые изменения, именно эмоциональный интеллект может определять, кто </w:t>
      </w:r>
      <w:proofErr w:type="gramStart"/>
      <w:r w:rsidRPr="00B129BC">
        <w:rPr>
          <w:rFonts w:ascii="Times New Roman" w:hAnsi="Times New Roman" w:cs="Times New Roman"/>
          <w:sz w:val="24"/>
          <w:szCs w:val="24"/>
        </w:rPr>
        <w:t>получит продвижение и кого обойдут</w:t>
      </w:r>
      <w:proofErr w:type="gramEnd"/>
      <w:r w:rsidRPr="00B129BC">
        <w:rPr>
          <w:rFonts w:ascii="Times New Roman" w:hAnsi="Times New Roman" w:cs="Times New Roman"/>
          <w:sz w:val="24"/>
          <w:szCs w:val="24"/>
        </w:rPr>
        <w:t>, кто будет уволен и кто останется.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Если таковы критерии эмоционального интеллекта, то его следовало бы называть скорее социальным интеллектом.</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lastRenderedPageBreak/>
        <w:tab/>
        <w:t xml:space="preserve">Эмоциональное напряжение может совершенно исказить ход общения. Зачастую оно ставит непреодолимый барьер слушанию, пониманию, действию и самовыражению. С этой точки зрения к эмоциональному напряжению можно </w:t>
      </w:r>
      <w:proofErr w:type="gramStart"/>
      <w:r w:rsidRPr="00B129BC">
        <w:rPr>
          <w:rFonts w:ascii="Times New Roman" w:hAnsi="Times New Roman" w:cs="Times New Roman"/>
          <w:sz w:val="24"/>
          <w:szCs w:val="24"/>
        </w:rPr>
        <w:t>относится</w:t>
      </w:r>
      <w:proofErr w:type="gramEnd"/>
      <w:r w:rsidRPr="00B129BC">
        <w:rPr>
          <w:rFonts w:ascii="Times New Roman" w:hAnsi="Times New Roman" w:cs="Times New Roman"/>
          <w:sz w:val="24"/>
          <w:szCs w:val="24"/>
        </w:rPr>
        <w:t xml:space="preserve"> как к шуму, который препятствует восприятию и искажает открытые и ясные сигналы. Однако с другой стороны, эмоциональное напряжение само является важным сигналом, и поэтому устойчивость по отношению к действию «шума» должна </w:t>
      </w:r>
      <w:proofErr w:type="gramStart"/>
      <w:r w:rsidRPr="00B129BC">
        <w:rPr>
          <w:rFonts w:ascii="Times New Roman" w:hAnsi="Times New Roman" w:cs="Times New Roman"/>
          <w:sz w:val="24"/>
          <w:szCs w:val="24"/>
        </w:rPr>
        <w:t>сочетаться со способностью воспринимать</w:t>
      </w:r>
      <w:proofErr w:type="gramEnd"/>
      <w:r w:rsidRPr="00B129BC">
        <w:rPr>
          <w:rFonts w:ascii="Times New Roman" w:hAnsi="Times New Roman" w:cs="Times New Roman"/>
          <w:sz w:val="24"/>
          <w:szCs w:val="24"/>
        </w:rPr>
        <w:t xml:space="preserve"> этот шум как сигнал и откликаться на него.</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Иными словами, нечувствительность должна сочетаться с чувствительностью.</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Этот парадокс можно представить в виде оси силы – чувствительности. Как известно слабость нервной системы связана с высокой чувствительностью, а сила с низкой. В исследованиях Б.Г. Ананьева и его сотрудников было показано, что в ситуациях (средах) со слабыми стимулами более адаптивен индивид со слабой нервной системой, т.е. менее выносливый, но более чувствительный. В таких ситуациях индивид с сильной нервной системой, т.е. менее чувствительный, может впадать даже в агрессивное или раздраженное состояние, так как он не видит причин своей неадекватности.</w:t>
      </w:r>
    </w:p>
    <w:p w:rsidR="00B129BC" w:rsidRPr="00B129BC" w:rsidRDefault="00B129BC" w:rsidP="00B129BC">
      <w:pPr>
        <w:spacing w:after="0" w:line="240" w:lineRule="auto"/>
        <w:jc w:val="both"/>
        <w:rPr>
          <w:rFonts w:ascii="Times New Roman" w:hAnsi="Times New Roman" w:cs="Times New Roman"/>
          <w:color w:val="000000"/>
          <w:sz w:val="24"/>
          <w:szCs w:val="24"/>
        </w:rPr>
      </w:pPr>
      <w:r w:rsidRPr="00B129BC">
        <w:rPr>
          <w:rFonts w:ascii="Times New Roman" w:hAnsi="Times New Roman" w:cs="Times New Roman"/>
          <w:color w:val="993300"/>
          <w:sz w:val="24"/>
          <w:szCs w:val="24"/>
        </w:rPr>
        <w:t>Рисунок</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color w:val="000000"/>
          <w:sz w:val="24"/>
          <w:szCs w:val="24"/>
        </w:rPr>
        <w:tab/>
        <w:t>В каждый момент времени человек может находиться в определенной точке шкалы силы-чувствительности. Если в данный момент он активен, проявляет силу, то он менее чувствителен. Известны данные о том, что во время активного и самозабвенного действия, требующего титанического напряжения сил, притупляется даже чувствительность к боли, не говоря уже о чувствительности к другим сигналам. Человек, который в данный момент</w:t>
      </w:r>
      <w:r w:rsidRPr="00B129BC">
        <w:rPr>
          <w:rFonts w:ascii="Times New Roman" w:hAnsi="Times New Roman" w:cs="Times New Roman"/>
          <w:sz w:val="24"/>
          <w:szCs w:val="24"/>
        </w:rPr>
        <w:t xml:space="preserve"> действует в полную силу, менее чувствителен и может пропустить важные сигналы.</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И наоборот, если в данный момент человек настроен на восприятие внешних сигналов, его чувствительность обостряется, а концентрация силы ослабевает. Человек может не успеть в нужный момент вновь сконцентрировать силу.</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Таким образом, перемещение по оси силы-чувствительности в любом случае дает одни преимущества, но лишает других. Переход из одного состояния в другое требует времени и, видимо, определенной (может быть, врожденной) способности к такому переключению.</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Каждому человеку доступен, скорее всего, лишь достаточно ограниченный участок шкалы. У кого-то сила преобладает над чувствительностью, у кого-то – чувствительность над силой. У кого-то </w:t>
      </w:r>
      <w:proofErr w:type="gramStart"/>
      <w:r w:rsidRPr="00B129BC">
        <w:rPr>
          <w:rFonts w:ascii="Times New Roman" w:hAnsi="Times New Roman" w:cs="Times New Roman"/>
          <w:sz w:val="24"/>
          <w:szCs w:val="24"/>
        </w:rPr>
        <w:t>ограничены</w:t>
      </w:r>
      <w:proofErr w:type="gramEnd"/>
      <w:r w:rsidRPr="00B129BC">
        <w:rPr>
          <w:rFonts w:ascii="Times New Roman" w:hAnsi="Times New Roman" w:cs="Times New Roman"/>
          <w:sz w:val="24"/>
          <w:szCs w:val="24"/>
        </w:rPr>
        <w:t xml:space="preserve"> и сила, и чувствительность. Можно представить себе, что существуют люди, у которых индивидуальный диапазон реакций достаточно широк, так что они могут быть и очень сильными в одни моменты времени, и очень чувствительными – в другие.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Техники регуляции эмоционального напряжения позволяют расширить индивидуальный диапазон реакций, сделать человека более гибким при перемещении по шкале сила-чувствительность.</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Выводы:</w:t>
      </w:r>
    </w:p>
    <w:p w:rsidR="00B129BC" w:rsidRPr="00B129BC" w:rsidRDefault="00B129BC" w:rsidP="00B129BC">
      <w:pPr>
        <w:numPr>
          <w:ilvl w:val="0"/>
          <w:numId w:val="2"/>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Можно предположить, что современный человек достаточно одарен, чтобы развить в себе высокую коммуникативную производительность, даже если он не является врожденным «гением общения».</w:t>
      </w:r>
    </w:p>
    <w:p w:rsidR="00B129BC" w:rsidRPr="00B129BC" w:rsidRDefault="00B129BC" w:rsidP="00B129BC">
      <w:pPr>
        <w:numPr>
          <w:ilvl w:val="0"/>
          <w:numId w:val="2"/>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Молекулой общения является не умение «послать» вербальный или невербальный сигнал, а умение организовать ансамбль собственных «сигналов» и воспринять ансамбль «сигналов» партнера.</w:t>
      </w:r>
    </w:p>
    <w:p w:rsidR="00B129BC" w:rsidRPr="00B129BC" w:rsidRDefault="00B129BC" w:rsidP="00B129BC">
      <w:pPr>
        <w:numPr>
          <w:ilvl w:val="0"/>
          <w:numId w:val="2"/>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Коммуникативные умения нужны для того, чтобы преодолеть драмы общения: драму слушания, драму понимания, драму самовыражения и драму действия.</w:t>
      </w:r>
    </w:p>
    <w:p w:rsidR="00B129BC" w:rsidRPr="00B129BC" w:rsidRDefault="00B129BC" w:rsidP="00B129BC">
      <w:pPr>
        <w:numPr>
          <w:ilvl w:val="0"/>
          <w:numId w:val="2"/>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Умение так организовать свое поведение, чтобы услышать другого человека и понять его, называется активным слушанием.</w:t>
      </w:r>
    </w:p>
    <w:p w:rsidR="00B129BC" w:rsidRPr="00B129BC" w:rsidRDefault="00B129BC" w:rsidP="00B129BC">
      <w:pPr>
        <w:numPr>
          <w:ilvl w:val="0"/>
          <w:numId w:val="2"/>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Эмоциональное напряжение в процессе общения, с одной стороны, является «шумом», а с другой – важным сигналом, и поэтому устойчивость по отношению к действию «шума» должна </w:t>
      </w:r>
      <w:proofErr w:type="gramStart"/>
      <w:r w:rsidRPr="00B129BC">
        <w:rPr>
          <w:rFonts w:ascii="Times New Roman" w:hAnsi="Times New Roman" w:cs="Times New Roman"/>
          <w:sz w:val="24"/>
          <w:szCs w:val="24"/>
        </w:rPr>
        <w:t>сочетаться со способностью воспринимать</w:t>
      </w:r>
      <w:proofErr w:type="gramEnd"/>
      <w:r w:rsidRPr="00B129BC">
        <w:rPr>
          <w:rFonts w:ascii="Times New Roman" w:hAnsi="Times New Roman" w:cs="Times New Roman"/>
          <w:sz w:val="24"/>
          <w:szCs w:val="24"/>
        </w:rPr>
        <w:t xml:space="preserve"> этот шум как сигнал и откликаться на него.</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lastRenderedPageBreak/>
        <w:t>Литература:</w:t>
      </w:r>
    </w:p>
    <w:p w:rsidR="00B129BC" w:rsidRPr="00B129BC" w:rsidRDefault="00B129BC" w:rsidP="00B129BC">
      <w:pPr>
        <w:numPr>
          <w:ilvl w:val="0"/>
          <w:numId w:val="12"/>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Андреева Г.М. Социальная психология. – М., 2004. – 374 с.</w:t>
      </w:r>
    </w:p>
    <w:p w:rsidR="00B129BC" w:rsidRPr="00B129BC" w:rsidRDefault="00B129BC" w:rsidP="00B129BC">
      <w:pPr>
        <w:numPr>
          <w:ilvl w:val="0"/>
          <w:numId w:val="12"/>
        </w:numPr>
        <w:spacing w:after="0" w:line="240" w:lineRule="auto"/>
        <w:jc w:val="both"/>
        <w:rPr>
          <w:rFonts w:ascii="Times New Roman" w:hAnsi="Times New Roman" w:cs="Times New Roman"/>
          <w:sz w:val="24"/>
          <w:szCs w:val="24"/>
        </w:rPr>
      </w:pPr>
      <w:proofErr w:type="spellStart"/>
      <w:r w:rsidRPr="00B129BC">
        <w:rPr>
          <w:rFonts w:ascii="Times New Roman" w:hAnsi="Times New Roman" w:cs="Times New Roman"/>
          <w:sz w:val="24"/>
          <w:szCs w:val="24"/>
        </w:rPr>
        <w:t>Битянова</w:t>
      </w:r>
      <w:proofErr w:type="spellEnd"/>
      <w:r w:rsidRPr="00B129BC">
        <w:rPr>
          <w:rFonts w:ascii="Times New Roman" w:hAnsi="Times New Roman" w:cs="Times New Roman"/>
          <w:sz w:val="24"/>
          <w:szCs w:val="24"/>
        </w:rPr>
        <w:t xml:space="preserve"> М.Р. Социальная психология: Учебное пособие.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Питер, 2008</w:t>
      </w:r>
    </w:p>
    <w:p w:rsidR="00B129BC" w:rsidRPr="00B129BC" w:rsidRDefault="00B129BC" w:rsidP="00B129BC">
      <w:pPr>
        <w:numPr>
          <w:ilvl w:val="0"/>
          <w:numId w:val="12"/>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Сидоренко Е.В. Тренинг коммуникативной компетентности в деловом взаимодействии.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Речь, 2008</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Контрольные вопросы:</w:t>
      </w:r>
    </w:p>
    <w:p w:rsidR="00B129BC" w:rsidRPr="00B129BC" w:rsidRDefault="00B129BC" w:rsidP="00B129BC">
      <w:pPr>
        <w:numPr>
          <w:ilvl w:val="0"/>
          <w:numId w:val="13"/>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Дайте определение коммуникативной компетентности.</w:t>
      </w:r>
    </w:p>
    <w:p w:rsidR="00B129BC" w:rsidRPr="00B129BC" w:rsidRDefault="00B129BC" w:rsidP="00B129BC">
      <w:pPr>
        <w:numPr>
          <w:ilvl w:val="0"/>
          <w:numId w:val="13"/>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Опишите модель открытости коммуникации по Л. </w:t>
      </w:r>
      <w:proofErr w:type="spellStart"/>
      <w:r w:rsidRPr="00B129BC">
        <w:rPr>
          <w:rFonts w:ascii="Times New Roman" w:hAnsi="Times New Roman" w:cs="Times New Roman"/>
          <w:sz w:val="24"/>
          <w:szCs w:val="24"/>
        </w:rPr>
        <w:t>Сассману</w:t>
      </w:r>
      <w:proofErr w:type="spellEnd"/>
      <w:r w:rsidRPr="00B129BC">
        <w:rPr>
          <w:rFonts w:ascii="Times New Roman" w:hAnsi="Times New Roman" w:cs="Times New Roman"/>
          <w:sz w:val="24"/>
          <w:szCs w:val="24"/>
        </w:rPr>
        <w:t>.</w:t>
      </w:r>
    </w:p>
    <w:p w:rsidR="00B129BC" w:rsidRPr="00B129BC" w:rsidRDefault="00B129BC" w:rsidP="00B129BC">
      <w:pPr>
        <w:numPr>
          <w:ilvl w:val="0"/>
          <w:numId w:val="13"/>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Какие технологии понимания и выполнения выделяет В.К. Тарасов?</w:t>
      </w:r>
    </w:p>
    <w:p w:rsidR="00B129BC" w:rsidRPr="00B129BC" w:rsidRDefault="00B129BC" w:rsidP="00B129BC">
      <w:pPr>
        <w:numPr>
          <w:ilvl w:val="0"/>
          <w:numId w:val="13"/>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Раскройте драмы общения по Е.В. Сидоренко.</w:t>
      </w:r>
    </w:p>
    <w:p w:rsidR="00B129BC" w:rsidRPr="00B129BC" w:rsidRDefault="00B129BC" w:rsidP="00B129BC">
      <w:pPr>
        <w:numPr>
          <w:ilvl w:val="0"/>
          <w:numId w:val="13"/>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Раскройте понятие «эмоциональный интеллект».</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Тема №3: Познание и понимание людьми друг друга в процессе общения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План:</w:t>
      </w:r>
    </w:p>
    <w:p w:rsidR="00B129BC" w:rsidRPr="00B129BC" w:rsidRDefault="00B129BC" w:rsidP="00B129BC">
      <w:pPr>
        <w:numPr>
          <w:ilvl w:val="0"/>
          <w:numId w:val="3"/>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Понятие социальной перцепции. </w:t>
      </w:r>
    </w:p>
    <w:p w:rsidR="00B129BC" w:rsidRPr="00B129BC" w:rsidRDefault="00B129BC" w:rsidP="00B129BC">
      <w:pPr>
        <w:numPr>
          <w:ilvl w:val="0"/>
          <w:numId w:val="3"/>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Наблюдатель: особенности социального восприятия и источники </w:t>
      </w:r>
      <w:proofErr w:type="spellStart"/>
      <w:r w:rsidRPr="00B129BC">
        <w:rPr>
          <w:rFonts w:ascii="Times New Roman" w:hAnsi="Times New Roman" w:cs="Times New Roman"/>
          <w:sz w:val="24"/>
          <w:szCs w:val="24"/>
        </w:rPr>
        <w:t>перцептивных</w:t>
      </w:r>
      <w:proofErr w:type="spellEnd"/>
      <w:r w:rsidRPr="00B129BC">
        <w:rPr>
          <w:rFonts w:ascii="Times New Roman" w:hAnsi="Times New Roman" w:cs="Times New Roman"/>
          <w:sz w:val="24"/>
          <w:szCs w:val="24"/>
        </w:rPr>
        <w:t xml:space="preserve"> ошибок. </w:t>
      </w:r>
    </w:p>
    <w:p w:rsidR="00B129BC" w:rsidRPr="00B129BC" w:rsidRDefault="00B129BC" w:rsidP="00B129BC">
      <w:pPr>
        <w:numPr>
          <w:ilvl w:val="0"/>
          <w:numId w:val="3"/>
        </w:numPr>
        <w:spacing w:after="0" w:line="240" w:lineRule="auto"/>
        <w:jc w:val="both"/>
        <w:rPr>
          <w:rFonts w:ascii="Times New Roman" w:hAnsi="Times New Roman" w:cs="Times New Roman"/>
          <w:sz w:val="24"/>
          <w:szCs w:val="24"/>
        </w:rPr>
      </w:pPr>
      <w:proofErr w:type="gramStart"/>
      <w:r w:rsidRPr="00B129BC">
        <w:rPr>
          <w:rFonts w:ascii="Times New Roman" w:hAnsi="Times New Roman" w:cs="Times New Roman"/>
          <w:sz w:val="24"/>
          <w:szCs w:val="24"/>
        </w:rPr>
        <w:t>Наблюдаемый</w:t>
      </w:r>
      <w:proofErr w:type="gramEnd"/>
      <w:r w:rsidRPr="00B129BC">
        <w:rPr>
          <w:rFonts w:ascii="Times New Roman" w:hAnsi="Times New Roman" w:cs="Times New Roman"/>
          <w:sz w:val="24"/>
          <w:szCs w:val="24"/>
        </w:rPr>
        <w:t xml:space="preserve">: важнейшие источники информации. </w:t>
      </w:r>
    </w:p>
    <w:p w:rsidR="00B129BC" w:rsidRPr="00B129BC" w:rsidRDefault="00B129BC" w:rsidP="00B129BC">
      <w:pPr>
        <w:numPr>
          <w:ilvl w:val="0"/>
          <w:numId w:val="3"/>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Важнейшие </w:t>
      </w:r>
      <w:proofErr w:type="spellStart"/>
      <w:r w:rsidRPr="00B129BC">
        <w:rPr>
          <w:rFonts w:ascii="Times New Roman" w:hAnsi="Times New Roman" w:cs="Times New Roman"/>
          <w:sz w:val="24"/>
          <w:szCs w:val="24"/>
        </w:rPr>
        <w:t>перцептивные</w:t>
      </w:r>
      <w:proofErr w:type="spellEnd"/>
      <w:r w:rsidRPr="00B129BC">
        <w:rPr>
          <w:rFonts w:ascii="Times New Roman" w:hAnsi="Times New Roman" w:cs="Times New Roman"/>
          <w:sz w:val="24"/>
          <w:szCs w:val="24"/>
        </w:rPr>
        <w:t xml:space="preserve"> ситуации.</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numPr>
          <w:ilvl w:val="0"/>
          <w:numId w:val="4"/>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Возникновение и успешное развитие межличностного общения возможно лишь в том случае, если между его участниками существует взаимопонимание. То, в какой мере люди отражают черты и чувства друг друга, воспринимают и понимают других, а через них – и самих себя, во многом определяет и сам процесс общения, и отношения, которые складываются между партнерами, и способы взаимодействия. Процесс познания и понимания одним человеком другого в ходе общения выступает как обязательная составная часть общения. Условно этот процесс может быть назван </w:t>
      </w:r>
      <w:proofErr w:type="spellStart"/>
      <w:r w:rsidRPr="00B129BC">
        <w:rPr>
          <w:rFonts w:ascii="Times New Roman" w:hAnsi="Times New Roman" w:cs="Times New Roman"/>
          <w:i/>
          <w:sz w:val="24"/>
          <w:szCs w:val="24"/>
        </w:rPr>
        <w:t>перцептивной</w:t>
      </w:r>
      <w:proofErr w:type="spellEnd"/>
      <w:r w:rsidRPr="00B129BC">
        <w:rPr>
          <w:rFonts w:ascii="Times New Roman" w:hAnsi="Times New Roman" w:cs="Times New Roman"/>
          <w:i/>
          <w:sz w:val="24"/>
          <w:szCs w:val="24"/>
        </w:rPr>
        <w:t xml:space="preserve"> стороной общения.</w:t>
      </w:r>
    </w:p>
    <w:p w:rsidR="00B129BC" w:rsidRPr="00B129BC" w:rsidRDefault="00B129BC" w:rsidP="00B129BC">
      <w:pPr>
        <w:spacing w:after="0" w:line="240" w:lineRule="auto"/>
        <w:ind w:left="360"/>
        <w:jc w:val="both"/>
        <w:rPr>
          <w:rFonts w:ascii="Times New Roman" w:hAnsi="Times New Roman" w:cs="Times New Roman"/>
          <w:sz w:val="24"/>
          <w:szCs w:val="24"/>
        </w:rPr>
      </w:pPr>
      <w:r w:rsidRPr="00B129BC">
        <w:rPr>
          <w:rFonts w:ascii="Times New Roman" w:hAnsi="Times New Roman" w:cs="Times New Roman"/>
          <w:sz w:val="24"/>
          <w:szCs w:val="24"/>
        </w:rPr>
        <w:t>Социальная перцепция – один из наиболее сложных и важных понятий социальной психологии. Можно даже утверждать, что он является одним из самых значительных вкладов социальной психологии в современную и перспективную психологию Человека.</w:t>
      </w:r>
    </w:p>
    <w:p w:rsidR="00B129BC" w:rsidRPr="00B129BC" w:rsidRDefault="00B129BC" w:rsidP="00B129BC">
      <w:pPr>
        <w:spacing w:after="0" w:line="240" w:lineRule="auto"/>
        <w:ind w:left="360"/>
        <w:jc w:val="both"/>
        <w:rPr>
          <w:rFonts w:ascii="Times New Roman" w:hAnsi="Times New Roman" w:cs="Times New Roman"/>
          <w:sz w:val="24"/>
          <w:szCs w:val="24"/>
        </w:rPr>
      </w:pPr>
      <w:r w:rsidRPr="00B129BC">
        <w:rPr>
          <w:rFonts w:ascii="Times New Roman" w:hAnsi="Times New Roman" w:cs="Times New Roman"/>
          <w:sz w:val="24"/>
          <w:szCs w:val="24"/>
        </w:rPr>
        <w:tab/>
        <w:t xml:space="preserve">Его близость общепсихологическому понятию «перцепция» ограничивается звучанием и самыми общими смыслами. Да, и то, и другое имеет отношение к механизмам и феноменам восприятия человеком различных явлений. На этом сходство исчерпывается.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Перцепция</w:t>
      </w:r>
      <w:r w:rsidRPr="00B129BC">
        <w:rPr>
          <w:rFonts w:ascii="Times New Roman" w:hAnsi="Times New Roman" w:cs="Times New Roman"/>
          <w:sz w:val="24"/>
          <w:szCs w:val="24"/>
        </w:rPr>
        <w:t xml:space="preserve"> – теоретическое понятие, характеризующее искусственно выделенный фрагмент целостного процесса познания и субъективного осмысления человеком Мира.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Социальная перцепция</w:t>
      </w:r>
      <w:r w:rsidRPr="00B129BC">
        <w:rPr>
          <w:rFonts w:ascii="Times New Roman" w:hAnsi="Times New Roman" w:cs="Times New Roman"/>
          <w:sz w:val="24"/>
          <w:szCs w:val="24"/>
        </w:rPr>
        <w:t xml:space="preserve"> – сложное, многосоставное понятие, пытающееся объяснить уникальное явление познания и понимания людьми друг друга в целом.</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Понятие «социальная перцепция» включает в себя все то, что в общепсихологическом подходе принято обозначать различными терминами и изучать отдельно, пытаясь затем из кусочков слепить целостную картину психического мира человека: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собственно процесс восприятия наблюдаемого поведения;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интерпретация воспринимаемого поведения в терминах причин поведения и ожидаемых последствий;</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эмоциональную оценку;</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-построение стратегии собственного поведения.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Рассмотрим, как в общем виде разворачивается процесс восприятия одним человеком (назовем его наблюдателем) другого (наблюдаемого).</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proofErr w:type="gramStart"/>
      <w:r w:rsidRPr="00B129BC">
        <w:rPr>
          <w:rFonts w:ascii="Times New Roman" w:hAnsi="Times New Roman" w:cs="Times New Roman"/>
          <w:sz w:val="24"/>
          <w:szCs w:val="24"/>
        </w:rPr>
        <w:t xml:space="preserve">В наблюдаемом доступны для восприятия лишь внешние признаки, среди которых наиболее информативными являются внешний облик (физические качества плюс </w:t>
      </w:r>
      <w:r w:rsidRPr="00B129BC">
        <w:rPr>
          <w:rFonts w:ascii="Times New Roman" w:hAnsi="Times New Roman" w:cs="Times New Roman"/>
          <w:sz w:val="24"/>
          <w:szCs w:val="24"/>
        </w:rPr>
        <w:lastRenderedPageBreak/>
        <w:t>оформление внешности) и поведение (совершаемые действия и экспрессивные реакции).</w:t>
      </w:r>
      <w:proofErr w:type="gramEnd"/>
      <w:r w:rsidRPr="00B129BC">
        <w:rPr>
          <w:rFonts w:ascii="Times New Roman" w:hAnsi="Times New Roman" w:cs="Times New Roman"/>
          <w:sz w:val="24"/>
          <w:szCs w:val="24"/>
        </w:rPr>
        <w:t xml:space="preserve"> Воспринимая эти качества и явления, наблюдатель определенным образом оценивает их и делает некоторые умозаключения (часто бессознательно) о внутренних психологических качествах партнера по общению. Сумма приписанных свойств дает человеку возможность сформировать определенное отношение </w:t>
      </w:r>
      <w:proofErr w:type="gramStart"/>
      <w:r w:rsidRPr="00B129BC">
        <w:rPr>
          <w:rFonts w:ascii="Times New Roman" w:hAnsi="Times New Roman" w:cs="Times New Roman"/>
          <w:sz w:val="24"/>
          <w:szCs w:val="24"/>
        </w:rPr>
        <w:t>к</w:t>
      </w:r>
      <w:proofErr w:type="gramEnd"/>
      <w:r w:rsidRPr="00B129BC">
        <w:rPr>
          <w:rFonts w:ascii="Times New Roman" w:hAnsi="Times New Roman" w:cs="Times New Roman"/>
          <w:sz w:val="24"/>
          <w:szCs w:val="24"/>
        </w:rPr>
        <w:t xml:space="preserve"> наблюдаемому. Это отношение чаще всего носит эмоциональный характер и располагается в пределах континуума «нравится – не нравится». На основании предполагаемых у объекта наблюдения психологических свойств наблюдатель делает определенные выводы относительно того, какого поведения можно ожидать от воспринимаемого лица. Затем, опираясь на эти выводы (в его представлении – наивернейшие, подтвержденные опытом), строит собственную стратегию поведения по отношению к наблюдаемому человеку.</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Итак.</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Что я вижу?</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Что за этим стоит?</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К чему это приведет?</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И как мне себя в связи с этим вести?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Таким образом, социальная перцепция – это важный психологический процесс, ответственный за осуществление человеком определенного социального поведения. Социальная перцепция обеспечивает взаимодействие людей и во многом определяет его характер, так как поведение человека, возникшее в результате процессов восприятия и интерпретации, служит началом </w:t>
      </w:r>
      <w:proofErr w:type="spellStart"/>
      <w:r w:rsidRPr="00B129BC">
        <w:rPr>
          <w:rFonts w:ascii="Times New Roman" w:hAnsi="Times New Roman" w:cs="Times New Roman"/>
          <w:sz w:val="24"/>
          <w:szCs w:val="24"/>
        </w:rPr>
        <w:t>перцептивных</w:t>
      </w:r>
      <w:proofErr w:type="spellEnd"/>
      <w:r w:rsidRPr="00B129BC">
        <w:rPr>
          <w:rFonts w:ascii="Times New Roman" w:hAnsi="Times New Roman" w:cs="Times New Roman"/>
          <w:sz w:val="24"/>
          <w:szCs w:val="24"/>
        </w:rPr>
        <w:t xml:space="preserve"> процессов для  его партнера. Так, шаг за шагом выстраивается взаимодействие (Как аукнется, так и откликнется). Мы сами формируем отношение  к нам других людей. Выделим в качестве составляющих социальной перцепции партнера-наблюдателя, </w:t>
      </w:r>
      <w:proofErr w:type="spellStart"/>
      <w:r w:rsidRPr="00B129BC">
        <w:rPr>
          <w:rFonts w:ascii="Times New Roman" w:hAnsi="Times New Roman" w:cs="Times New Roman"/>
          <w:sz w:val="24"/>
          <w:szCs w:val="24"/>
        </w:rPr>
        <w:t>партнера-наблюдаемого</w:t>
      </w:r>
      <w:proofErr w:type="spellEnd"/>
      <w:r w:rsidRPr="00B129BC">
        <w:rPr>
          <w:rFonts w:ascii="Times New Roman" w:hAnsi="Times New Roman" w:cs="Times New Roman"/>
          <w:sz w:val="24"/>
          <w:szCs w:val="24"/>
        </w:rPr>
        <w:t xml:space="preserve"> и ситуацию (контекст) процесса социальной перцепции.</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2.</w:t>
      </w:r>
      <w:r w:rsidRPr="00B129BC">
        <w:rPr>
          <w:rFonts w:ascii="Times New Roman" w:hAnsi="Times New Roman" w:cs="Times New Roman"/>
          <w:sz w:val="24"/>
          <w:szCs w:val="24"/>
        </w:rPr>
        <w:t xml:space="preserve"> Что означает словосочетание «социальная перцепция прошла успешно»? Часто в качестве критерия предлагается использовать такой </w:t>
      </w:r>
      <w:proofErr w:type="spellStart"/>
      <w:r w:rsidRPr="00B129BC">
        <w:rPr>
          <w:rFonts w:ascii="Times New Roman" w:hAnsi="Times New Roman" w:cs="Times New Roman"/>
          <w:sz w:val="24"/>
          <w:szCs w:val="24"/>
        </w:rPr>
        <w:t>полужитейский</w:t>
      </w:r>
      <w:proofErr w:type="spellEnd"/>
      <w:r w:rsidRPr="00B129BC">
        <w:rPr>
          <w:rFonts w:ascii="Times New Roman" w:hAnsi="Times New Roman" w:cs="Times New Roman"/>
          <w:sz w:val="24"/>
          <w:szCs w:val="24"/>
        </w:rPr>
        <w:t xml:space="preserve"> подход: если это помогло людям вместе сработаться, выполнить задачу, значит, социальная перцепция была адекватной. Думается, этого недостаточно. Мы должны снова обратиться к понятию замысла, с помощью которого анализировали эффективность коммуникативного акта. Только в том случае мы говорили о том, что критерием эффективности является понимание реципиентом замысла автора сообщения, а в данном случае понятие «замысел» будет соотнесено </w:t>
      </w:r>
      <w:proofErr w:type="gramStart"/>
      <w:r w:rsidRPr="00B129BC">
        <w:rPr>
          <w:rFonts w:ascii="Times New Roman" w:hAnsi="Times New Roman" w:cs="Times New Roman"/>
          <w:sz w:val="24"/>
          <w:szCs w:val="24"/>
        </w:rPr>
        <w:t>с</w:t>
      </w:r>
      <w:proofErr w:type="gramEnd"/>
      <w:r w:rsidRPr="00B129BC">
        <w:rPr>
          <w:rFonts w:ascii="Times New Roman" w:hAnsi="Times New Roman" w:cs="Times New Roman"/>
          <w:sz w:val="24"/>
          <w:szCs w:val="24"/>
        </w:rPr>
        <w:t xml:space="preserve"> наблюдаемым. </w:t>
      </w:r>
      <w:proofErr w:type="gramStart"/>
      <w:r w:rsidRPr="00B129BC">
        <w:rPr>
          <w:rFonts w:ascii="Times New Roman" w:hAnsi="Times New Roman" w:cs="Times New Roman"/>
          <w:sz w:val="24"/>
          <w:szCs w:val="24"/>
        </w:rPr>
        <w:t>И это логично: занимая в социальном познании более пассивную, на первый взгляд, позицию, именно наблюдаемый является автором сообщения.</w:t>
      </w:r>
      <w:proofErr w:type="gramEnd"/>
      <w:r w:rsidRPr="00B129BC">
        <w:rPr>
          <w:rFonts w:ascii="Times New Roman" w:hAnsi="Times New Roman" w:cs="Times New Roman"/>
          <w:sz w:val="24"/>
          <w:szCs w:val="24"/>
        </w:rPr>
        <w:t xml:space="preserve"> В качестве текста выступает его внешний облик и поведения, а в качестве замысла – истинное внутреннее состояние, чувства и намерения, которые должен воспринять и понять наблюдатель. Критерием эффективности будет адекватное этому замыслу поведение наблюдателя.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Что же может помочь наблюдателю построить такое поведение? Перечислим лишь основное: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высокий культурный уровень, позволяющего на основе собственного или присвоенного опыта интерпретировать внешние проявления людей в их соотношении с личностными особенностями: «знаю, что за этим может стоять»;</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 высокий рефлексивный уровень, позволяющий развести свои профессиональные, возрастные, этнические и другие предубеждения и установки и реальные основания поведения, демонстрируемого </w:t>
      </w:r>
      <w:proofErr w:type="gramStart"/>
      <w:r w:rsidRPr="00B129BC">
        <w:rPr>
          <w:rFonts w:ascii="Times New Roman" w:hAnsi="Times New Roman" w:cs="Times New Roman"/>
          <w:sz w:val="24"/>
          <w:szCs w:val="24"/>
        </w:rPr>
        <w:t>наблюдаемым</w:t>
      </w:r>
      <w:proofErr w:type="gramEnd"/>
      <w:r w:rsidRPr="00B129BC">
        <w:rPr>
          <w:rFonts w:ascii="Times New Roman" w:hAnsi="Times New Roman" w:cs="Times New Roman"/>
          <w:sz w:val="24"/>
          <w:szCs w:val="24"/>
        </w:rPr>
        <w:t>: «Я знаю, что надо посмотреть на эту ситуацию шире, чем я обычно привык это делать»;</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высокий интеллектуальный уровень, позволяющий отойти от эгоцентрической позиции в оценке действий наблюдаемого: «за внешним сходством моего и его поведения могут стоять различные причины»;</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высокий уровень личностной зрелости, позволяющий развести свои собственные проблемы и процессы интерпретации поведения другого человека: «мой партнер и мои чувства по отношению к нему – это не одно и то же»;</w:t>
      </w:r>
    </w:p>
    <w:p w:rsidR="00B129BC" w:rsidRPr="00B129BC" w:rsidRDefault="00B129BC" w:rsidP="00B129BC">
      <w:pPr>
        <w:spacing w:after="0" w:line="240" w:lineRule="auto"/>
        <w:jc w:val="both"/>
        <w:rPr>
          <w:rFonts w:ascii="Times New Roman" w:hAnsi="Times New Roman" w:cs="Times New Roman"/>
          <w:sz w:val="24"/>
          <w:szCs w:val="24"/>
          <w:lang w:val="kk-KZ"/>
        </w:rPr>
      </w:pPr>
      <w:r w:rsidRPr="00B129BC">
        <w:rPr>
          <w:rFonts w:ascii="Times New Roman" w:hAnsi="Times New Roman" w:cs="Times New Roman"/>
          <w:sz w:val="24"/>
          <w:szCs w:val="24"/>
        </w:rPr>
        <w:lastRenderedPageBreak/>
        <w:t xml:space="preserve">- обширный репертуар поведенческих реакций, позволяющий реализовать адекватное данной ситуации общения поведение: «Я знаю, как вести себя именно в этой ситуации».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В социальной психологии область изучения свойств наблюдателя, влияющих на адекватность восприятия, достаточно хорошо проработана. </w:t>
      </w:r>
      <w:proofErr w:type="gramStart"/>
      <w:r w:rsidRPr="00B129BC">
        <w:rPr>
          <w:rFonts w:ascii="Times New Roman" w:hAnsi="Times New Roman" w:cs="Times New Roman"/>
          <w:sz w:val="24"/>
          <w:szCs w:val="24"/>
        </w:rPr>
        <w:t>Исследованию подвергнуты различные качества наблюдателя: пол, возраст, профессия, личностные особенности, самооценка, установки и т.д.</w:t>
      </w:r>
      <w:proofErr w:type="gramEnd"/>
      <w:r w:rsidRPr="00B129BC">
        <w:rPr>
          <w:rFonts w:ascii="Times New Roman" w:hAnsi="Times New Roman" w:cs="Times New Roman"/>
          <w:sz w:val="24"/>
          <w:szCs w:val="24"/>
        </w:rPr>
        <w:t xml:space="preserve"> Прослежены некоторые возрастные особенности развития </w:t>
      </w:r>
      <w:proofErr w:type="spellStart"/>
      <w:r w:rsidRPr="00B129BC">
        <w:rPr>
          <w:rFonts w:ascii="Times New Roman" w:hAnsi="Times New Roman" w:cs="Times New Roman"/>
          <w:sz w:val="24"/>
          <w:szCs w:val="24"/>
        </w:rPr>
        <w:t>социально-перцептивных</w:t>
      </w:r>
      <w:proofErr w:type="spellEnd"/>
      <w:r w:rsidRPr="00B129BC">
        <w:rPr>
          <w:rFonts w:ascii="Times New Roman" w:hAnsi="Times New Roman" w:cs="Times New Roman"/>
          <w:sz w:val="24"/>
          <w:szCs w:val="24"/>
        </w:rPr>
        <w:t xml:space="preserve"> процессов. Так, у детей сначала формируется способность к распознаванию экспрессии наблюдаемого лица по мимике, затем – по жестам, а умения интерпретировать чувства через особенности построения отношений формируется лишь в подростковом возрасте. Для дошкольников важную роль в процессах восприятия играет оформление облика. Так, любой человек в белом халате вызывает у ребенка, пережившего неприятные ощущения на приеме у врача, один и тот же тип поведения.</w:t>
      </w:r>
      <w:r w:rsidRPr="00B129BC">
        <w:rPr>
          <w:rFonts w:ascii="Times New Roman" w:hAnsi="Times New Roman" w:cs="Times New Roman"/>
          <w:sz w:val="24"/>
          <w:szCs w:val="24"/>
          <w:lang w:val="kk-KZ"/>
        </w:rPr>
        <w:t xml:space="preserve"> </w:t>
      </w:r>
      <w:r w:rsidRPr="00B129BC">
        <w:rPr>
          <w:rFonts w:ascii="Times New Roman" w:hAnsi="Times New Roman" w:cs="Times New Roman"/>
          <w:sz w:val="24"/>
          <w:szCs w:val="24"/>
        </w:rPr>
        <w:t xml:space="preserve">А.А. </w:t>
      </w:r>
      <w:proofErr w:type="spellStart"/>
      <w:r w:rsidRPr="00B129BC">
        <w:rPr>
          <w:rFonts w:ascii="Times New Roman" w:hAnsi="Times New Roman" w:cs="Times New Roman"/>
          <w:sz w:val="24"/>
          <w:szCs w:val="24"/>
        </w:rPr>
        <w:t>Бодалев</w:t>
      </w:r>
      <w:proofErr w:type="spellEnd"/>
      <w:r w:rsidRPr="00B129BC">
        <w:rPr>
          <w:rFonts w:ascii="Times New Roman" w:hAnsi="Times New Roman" w:cs="Times New Roman"/>
          <w:sz w:val="24"/>
          <w:szCs w:val="24"/>
        </w:rPr>
        <w:t xml:space="preserve"> в своей книге приводит данные о влиянии профессии на особенности восприятия. Воспринимая и интерпретируя другого человека, педагоги больше всего ориентируются на его речь (даже более узко – на ее грамотность), а хореографы и спортивные тренеры – на физические данные.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Существенно влияют на результат социальной перцепции психологические особенности наблюдателя. Е. </w:t>
      </w:r>
      <w:proofErr w:type="spellStart"/>
      <w:r w:rsidRPr="00B129BC">
        <w:rPr>
          <w:rFonts w:ascii="Times New Roman" w:hAnsi="Times New Roman" w:cs="Times New Roman"/>
          <w:sz w:val="24"/>
          <w:szCs w:val="24"/>
        </w:rPr>
        <w:t>Мелибруда</w:t>
      </w:r>
      <w:proofErr w:type="spellEnd"/>
      <w:r w:rsidRPr="00B129BC">
        <w:rPr>
          <w:rFonts w:ascii="Times New Roman" w:hAnsi="Times New Roman" w:cs="Times New Roman"/>
          <w:sz w:val="24"/>
          <w:szCs w:val="24"/>
        </w:rPr>
        <w:t xml:space="preserve"> назвал образ «Я» и самооценку психологическим фундаментом, на котором базируются различные факторы, влияющие на взаимоотношения людей.</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3. Наблюдаемый</w:t>
      </w:r>
      <w:r w:rsidRPr="00B129BC">
        <w:rPr>
          <w:rFonts w:ascii="Times New Roman" w:hAnsi="Times New Roman" w:cs="Times New Roman"/>
          <w:sz w:val="24"/>
          <w:szCs w:val="24"/>
        </w:rPr>
        <w:t xml:space="preserve"> – автор сообщения, которое предстоит воспринять, понять, интерпретировать наблюдателю, - давно является объектом пристального внимания социальных психологов. Какие характеристики внешности и поведения наиболее важны сточки зрения восприятия и понимания? Какие психологические особенности стоят за этими характеристиками и откуда это известно наблюдателю?</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В момент восприятия человек предстает для наблюдателя в качестве некоторой совокупности социально значимых признаков. Признаков, с помощью которых в той или иной культуре традиционно транслируются психологические свойства и состояния. Признаков, или, как их еще принято называть, «</w:t>
      </w:r>
      <w:proofErr w:type="spellStart"/>
      <w:r w:rsidRPr="00B129BC">
        <w:rPr>
          <w:rFonts w:ascii="Times New Roman" w:hAnsi="Times New Roman" w:cs="Times New Roman"/>
          <w:sz w:val="24"/>
          <w:szCs w:val="24"/>
        </w:rPr>
        <w:t>перцептивных</w:t>
      </w:r>
      <w:proofErr w:type="spellEnd"/>
      <w:r w:rsidRPr="00B129BC">
        <w:rPr>
          <w:rFonts w:ascii="Times New Roman" w:hAnsi="Times New Roman" w:cs="Times New Roman"/>
          <w:sz w:val="24"/>
          <w:szCs w:val="24"/>
        </w:rPr>
        <w:t xml:space="preserve"> крючков», которые для данного человека являются известным социальным шифром. Значение большинства этих признаков расшифровали для него родители и другие близкие люди, иные он присвоил в процессе общения с образцами своей культуры. Некоторые расшифровал сам. Эти «крючки» частично интернациональны: их трактовка практически одинакова в различных мировых культурах и сообществах.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Какие же признаки – «крючки» наиболее важны для восприятия человека?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Человеческое лицо</w:t>
      </w:r>
      <w:r w:rsidRPr="00B129BC">
        <w:rPr>
          <w:rFonts w:ascii="Times New Roman" w:hAnsi="Times New Roman" w:cs="Times New Roman"/>
          <w:sz w:val="24"/>
          <w:szCs w:val="24"/>
        </w:rPr>
        <w:t xml:space="preserve"> – наиглавнейший источник информации о воспринимаемом человеке. При этом из всех параметров его для нас важнейшим являются </w:t>
      </w:r>
      <w:r w:rsidRPr="00B129BC">
        <w:rPr>
          <w:rFonts w:ascii="Times New Roman" w:hAnsi="Times New Roman" w:cs="Times New Roman"/>
          <w:b/>
          <w:sz w:val="24"/>
          <w:szCs w:val="24"/>
        </w:rPr>
        <w:t>мимика и глаза</w:t>
      </w:r>
      <w:r w:rsidRPr="00B129BC">
        <w:rPr>
          <w:rFonts w:ascii="Times New Roman" w:hAnsi="Times New Roman" w:cs="Times New Roman"/>
          <w:sz w:val="24"/>
          <w:szCs w:val="24"/>
        </w:rPr>
        <w:t xml:space="preserve">. </w:t>
      </w:r>
      <w:proofErr w:type="spellStart"/>
      <w:r w:rsidRPr="00B129BC">
        <w:rPr>
          <w:rFonts w:ascii="Times New Roman" w:hAnsi="Times New Roman" w:cs="Times New Roman"/>
          <w:sz w:val="24"/>
          <w:szCs w:val="24"/>
        </w:rPr>
        <w:t>Микродвижения</w:t>
      </w:r>
      <w:proofErr w:type="spellEnd"/>
      <w:r w:rsidRPr="00B129BC">
        <w:rPr>
          <w:rFonts w:ascii="Times New Roman" w:hAnsi="Times New Roman" w:cs="Times New Roman"/>
          <w:sz w:val="24"/>
          <w:szCs w:val="24"/>
        </w:rPr>
        <w:t xml:space="preserve"> мимических мышц лица способны передать широкую гамму чувств и переживаний человека. Наиболее важную и «честную» информацию мимика дает о состояниях человека. В плане же трансляции устойчивых черт личности ее возможности весьма ограничены.</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О глазах как «зеркале нашей души» сказано достаточно. Отмети, что сами по себе глаза (с материалистической точки зрения) невыразительны. Таковыми их делают все те же </w:t>
      </w:r>
      <w:proofErr w:type="spellStart"/>
      <w:r w:rsidRPr="00B129BC">
        <w:rPr>
          <w:rFonts w:ascii="Times New Roman" w:hAnsi="Times New Roman" w:cs="Times New Roman"/>
          <w:sz w:val="24"/>
          <w:szCs w:val="24"/>
        </w:rPr>
        <w:t>микродвижения</w:t>
      </w:r>
      <w:proofErr w:type="spellEnd"/>
      <w:r w:rsidRPr="00B129BC">
        <w:rPr>
          <w:rFonts w:ascii="Times New Roman" w:hAnsi="Times New Roman" w:cs="Times New Roman"/>
          <w:sz w:val="24"/>
          <w:szCs w:val="24"/>
        </w:rPr>
        <w:t xml:space="preserve"> мимических </w:t>
      </w:r>
      <w:proofErr w:type="spellStart"/>
      <w:r w:rsidRPr="00B129BC">
        <w:rPr>
          <w:rFonts w:ascii="Times New Roman" w:hAnsi="Times New Roman" w:cs="Times New Roman"/>
          <w:sz w:val="24"/>
          <w:szCs w:val="24"/>
        </w:rPr>
        <w:t>окологлазных</w:t>
      </w:r>
      <w:proofErr w:type="spellEnd"/>
      <w:r w:rsidRPr="00B129BC">
        <w:rPr>
          <w:rFonts w:ascii="Times New Roman" w:hAnsi="Times New Roman" w:cs="Times New Roman"/>
          <w:sz w:val="24"/>
          <w:szCs w:val="24"/>
        </w:rPr>
        <w:t xml:space="preserve"> мышц. </w:t>
      </w:r>
      <w:proofErr w:type="gramStart"/>
      <w:r w:rsidRPr="00B129BC">
        <w:rPr>
          <w:rFonts w:ascii="Times New Roman" w:hAnsi="Times New Roman" w:cs="Times New Roman"/>
          <w:sz w:val="24"/>
          <w:szCs w:val="24"/>
        </w:rPr>
        <w:t xml:space="preserve">Очень много информации о воспринимаемом содержится в том, как он осуществляет движения глаз во время контакта. </w:t>
      </w:r>
      <w:proofErr w:type="gramEnd"/>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i/>
          <w:sz w:val="24"/>
          <w:szCs w:val="24"/>
        </w:rPr>
        <w:t>Прямой взгляд.</w:t>
      </w:r>
      <w:r w:rsidRPr="00B129BC">
        <w:rPr>
          <w:rFonts w:ascii="Times New Roman" w:hAnsi="Times New Roman" w:cs="Times New Roman"/>
          <w:sz w:val="24"/>
          <w:szCs w:val="24"/>
        </w:rPr>
        <w:t xml:space="preserve"> Человек способен без дискомфорта воспринимать прямой взгляд партнера по общению не более 3 секунд. «Право на длительный прямой взгляд» в культуре соотнесено со статусом и властью человека: чем последних больше, тем дольше может человек смотреть «в лоб». Субъективно прямой взгляд может восприниматься как:</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А) вызов;</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Б) предложение к сокращению личностной дистанции в общении;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lastRenderedPageBreak/>
        <w:t>В) отказ от контакта глазами. Субъективно расценивается наблюдателем как наказание или способ манипуляции.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i/>
          <w:sz w:val="24"/>
          <w:szCs w:val="24"/>
        </w:rPr>
        <w:t>«Невидящие глаза»</w:t>
      </w:r>
      <w:r w:rsidRPr="00B129BC">
        <w:rPr>
          <w:rFonts w:ascii="Times New Roman" w:hAnsi="Times New Roman" w:cs="Times New Roman"/>
          <w:sz w:val="24"/>
          <w:szCs w:val="24"/>
        </w:rPr>
        <w:t>. Субъективно воспринимаются как показатель агрессивных намерений, угроза или защитная (как правило, тоже агрессивная) реакция.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Как «правильно» смотреть в глаза</w:t>
      </w:r>
      <w:r w:rsidRPr="00B129BC">
        <w:rPr>
          <w:rFonts w:ascii="Times New Roman" w:hAnsi="Times New Roman" w:cs="Times New Roman"/>
          <w:sz w:val="24"/>
          <w:szCs w:val="24"/>
        </w:rPr>
        <w:t xml:space="preserve"> (практические советы)</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Считается, что в глаза не надо смотреть, лучше «прикасаться» взглядом к глазам собеседника с некоторыми перерывами. Если вы знаете, что собеседник вас изучает, разглядывает, предоставьте ему такую возможность: не пытайтесь перехватить его взгляд (субъективно это может быть воспринято как уличение).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Когда собеседник собирается с мыслями, формулирует, он, как правило, не смотрит на вас, и ему неприятно, если в этот момент вы разглядываете его в упор. Отведите взгляд, но будьте внимательны: как только он найдет нужные слова, он обратится к вам и ему будет проще говорить, если он </w:t>
      </w:r>
      <w:proofErr w:type="gramStart"/>
      <w:r w:rsidRPr="00B129BC">
        <w:rPr>
          <w:rFonts w:ascii="Times New Roman" w:hAnsi="Times New Roman" w:cs="Times New Roman"/>
          <w:sz w:val="24"/>
          <w:szCs w:val="24"/>
        </w:rPr>
        <w:t>сразу</w:t>
      </w:r>
      <w:proofErr w:type="gramEnd"/>
      <w:r w:rsidRPr="00B129BC">
        <w:rPr>
          <w:rFonts w:ascii="Times New Roman" w:hAnsi="Times New Roman" w:cs="Times New Roman"/>
          <w:sz w:val="24"/>
          <w:szCs w:val="24"/>
        </w:rPr>
        <w:t xml:space="preserve"> же найдет ваш ответный, готовый к восприятию взгляд.</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Жесты и позы человека.</w:t>
      </w:r>
      <w:r w:rsidRPr="00B129BC">
        <w:rPr>
          <w:rFonts w:ascii="Times New Roman" w:hAnsi="Times New Roman" w:cs="Times New Roman"/>
          <w:sz w:val="24"/>
          <w:szCs w:val="24"/>
        </w:rPr>
        <w:t xml:space="preserve"> О позах как средствах выражения экспрессии написано в последние годы </w:t>
      </w:r>
      <w:proofErr w:type="gramStart"/>
      <w:r w:rsidRPr="00B129BC">
        <w:rPr>
          <w:rFonts w:ascii="Times New Roman" w:hAnsi="Times New Roman" w:cs="Times New Roman"/>
          <w:sz w:val="24"/>
          <w:szCs w:val="24"/>
        </w:rPr>
        <w:t>очень много</w:t>
      </w:r>
      <w:proofErr w:type="gramEnd"/>
      <w:r w:rsidRPr="00B129BC">
        <w:rPr>
          <w:rFonts w:ascii="Times New Roman" w:hAnsi="Times New Roman" w:cs="Times New Roman"/>
          <w:sz w:val="24"/>
          <w:szCs w:val="24"/>
        </w:rPr>
        <w:t xml:space="preserve">. </w:t>
      </w:r>
      <w:proofErr w:type="gramStart"/>
      <w:r w:rsidRPr="00B129BC">
        <w:rPr>
          <w:rFonts w:ascii="Times New Roman" w:hAnsi="Times New Roman" w:cs="Times New Roman"/>
          <w:sz w:val="24"/>
          <w:szCs w:val="24"/>
        </w:rPr>
        <w:t xml:space="preserve">Подчеркнем лишь, что лучше всего изучен набор поведенческих реакций (поз, жестов), которые выражают отношение к партнеру по следующим параметрам: избегание – приближение; открытость – закрытость; доминирование – подчинение. </w:t>
      </w:r>
      <w:proofErr w:type="gramEnd"/>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 xml:space="preserve">Походка человека. </w:t>
      </w:r>
      <w:r w:rsidRPr="00B129BC">
        <w:rPr>
          <w:rFonts w:ascii="Times New Roman" w:hAnsi="Times New Roman" w:cs="Times New Roman"/>
          <w:sz w:val="24"/>
          <w:szCs w:val="24"/>
        </w:rPr>
        <w:t xml:space="preserve">В русском языке есть множество определений походки, которые прямо указывают на род занятий, психологическое состояние и даже психологические особенности ее исполнителя: развязная, усталая, окрыленная, утонченная, уверенная. Из исследований известно, что самая «тяжелая» походка – при гневе, самая большая длина шага – при гордости. </w:t>
      </w:r>
      <w:proofErr w:type="gramStart"/>
      <w:r w:rsidRPr="00B129BC">
        <w:rPr>
          <w:rFonts w:ascii="Times New Roman" w:hAnsi="Times New Roman" w:cs="Times New Roman"/>
          <w:sz w:val="24"/>
          <w:szCs w:val="24"/>
        </w:rPr>
        <w:t>Страдающий человек практически не размахивает руками, а счастье делает походку легкой, шаг – частым.</w:t>
      </w:r>
      <w:proofErr w:type="gramEnd"/>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Голос и речь человека.</w:t>
      </w:r>
      <w:r w:rsidRPr="00B129BC">
        <w:rPr>
          <w:rFonts w:ascii="Times New Roman" w:hAnsi="Times New Roman" w:cs="Times New Roman"/>
          <w:sz w:val="24"/>
          <w:szCs w:val="24"/>
        </w:rPr>
        <w:t xml:space="preserve">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i/>
          <w:sz w:val="24"/>
          <w:szCs w:val="24"/>
        </w:rPr>
        <w:t>Громкость голоса</w:t>
      </w:r>
      <w:r w:rsidRPr="00B129BC">
        <w:rPr>
          <w:rFonts w:ascii="Times New Roman" w:hAnsi="Times New Roman" w:cs="Times New Roman"/>
          <w:sz w:val="24"/>
          <w:szCs w:val="24"/>
        </w:rPr>
        <w:t xml:space="preserve"> отражает то, насколько человек владеет пространством общения. Субъективно громкий голос ассоциируется с такими чертами человека, как уверенность, социальная смелость, компетентность.</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i/>
          <w:sz w:val="24"/>
          <w:szCs w:val="24"/>
        </w:rPr>
        <w:t>Паузы</w:t>
      </w:r>
      <w:r w:rsidRPr="00B129BC">
        <w:rPr>
          <w:rFonts w:ascii="Times New Roman" w:hAnsi="Times New Roman" w:cs="Times New Roman"/>
          <w:sz w:val="24"/>
          <w:szCs w:val="24"/>
        </w:rPr>
        <w:t xml:space="preserve"> – еще один показатель уверенности. Отсутствие пауз часто интерпретируется как тревожность, неуверенность в своих словах. Пауза – известное средство управления разговором, манипулирования состоянием человека.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i/>
          <w:sz w:val="24"/>
          <w:szCs w:val="24"/>
        </w:rPr>
        <w:t>Темп</w:t>
      </w:r>
      <w:r w:rsidRPr="00B129BC">
        <w:rPr>
          <w:rFonts w:ascii="Times New Roman" w:hAnsi="Times New Roman" w:cs="Times New Roman"/>
          <w:sz w:val="24"/>
          <w:szCs w:val="24"/>
        </w:rPr>
        <w:t xml:space="preserve"> речи связывается с темпераментом, реже – чутким наблюдателем, он используется для диагностики физического состояния человека. Важный аспект общения – сочетание темпов речи собеседников. Замедляя или ускоряя темп собственной речи, можно активно влиять и на разговор, и на состояние собеседника.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i/>
          <w:sz w:val="24"/>
          <w:szCs w:val="24"/>
        </w:rPr>
        <w:t>Форма рта при разговоре</w:t>
      </w:r>
      <w:r w:rsidRPr="00B129BC">
        <w:rPr>
          <w:rFonts w:ascii="Times New Roman" w:hAnsi="Times New Roman" w:cs="Times New Roman"/>
          <w:sz w:val="24"/>
          <w:szCs w:val="24"/>
        </w:rPr>
        <w:t xml:space="preserve">. Важный показатель </w:t>
      </w:r>
      <w:proofErr w:type="spellStart"/>
      <w:r w:rsidRPr="00B129BC">
        <w:rPr>
          <w:rFonts w:ascii="Times New Roman" w:hAnsi="Times New Roman" w:cs="Times New Roman"/>
          <w:sz w:val="24"/>
          <w:szCs w:val="24"/>
        </w:rPr>
        <w:t>энергосостояния</w:t>
      </w:r>
      <w:proofErr w:type="spellEnd"/>
      <w:r w:rsidRPr="00B129BC">
        <w:rPr>
          <w:rFonts w:ascii="Times New Roman" w:hAnsi="Times New Roman" w:cs="Times New Roman"/>
          <w:sz w:val="24"/>
          <w:szCs w:val="24"/>
        </w:rPr>
        <w:t xml:space="preserve"> </w:t>
      </w:r>
      <w:proofErr w:type="gramStart"/>
      <w:r w:rsidRPr="00B129BC">
        <w:rPr>
          <w:rFonts w:ascii="Times New Roman" w:hAnsi="Times New Roman" w:cs="Times New Roman"/>
          <w:sz w:val="24"/>
          <w:szCs w:val="24"/>
        </w:rPr>
        <w:t>наблюдаемого</w:t>
      </w:r>
      <w:proofErr w:type="gramEnd"/>
      <w:r w:rsidRPr="00B129BC">
        <w:rPr>
          <w:rFonts w:ascii="Times New Roman" w:hAnsi="Times New Roman" w:cs="Times New Roman"/>
          <w:sz w:val="24"/>
          <w:szCs w:val="24"/>
        </w:rPr>
        <w:t>. Особенно с точки зрения контроля над собой, собранности – распущенности и др.</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4.</w:t>
      </w:r>
      <w:r w:rsidRPr="00B129BC">
        <w:rPr>
          <w:rFonts w:ascii="Times New Roman" w:hAnsi="Times New Roman" w:cs="Times New Roman"/>
          <w:sz w:val="24"/>
          <w:szCs w:val="24"/>
        </w:rPr>
        <w:t xml:space="preserve"> Итак, воспитываясь в определенной культурной и национальной среде, ребенок усваивает набор экспрессивных средств, с помощью которых среди взрослых принято выражать свои состояния и желания и одновременно учится «считывать» с поведения и внешности других людей признаки, с помощью которых можно их понять и оценить. Естественно, что при этом наиболее полно, точно воспринимаются те особенности другого, которые «встроены» в цели и задачи общения, обладают ценностью для самого наблюдателя. Результат процесса социальной перцепции определяется тем, как была воспринята и интерпретирована наблюдателем ситуация, так как в зависимости от этого им будет применен тот или иной механизм социального познания.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В современной социальной психологии выделено и изучено достаточно много механизмов социального познания, которые могут быть разнесены по трем группам в соответствии с социальной ситуацией, в которой они обычно используются: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1) </w:t>
      </w:r>
      <w:r w:rsidRPr="00B129BC">
        <w:rPr>
          <w:rFonts w:ascii="Times New Roman" w:hAnsi="Times New Roman" w:cs="Times New Roman"/>
          <w:i/>
          <w:sz w:val="24"/>
          <w:szCs w:val="24"/>
        </w:rPr>
        <w:t>ситуация ролевого, межгруппового взаимодействия</w:t>
      </w:r>
      <w:r w:rsidRPr="00B129BC">
        <w:rPr>
          <w:rFonts w:ascii="Times New Roman" w:hAnsi="Times New Roman" w:cs="Times New Roman"/>
          <w:sz w:val="24"/>
          <w:szCs w:val="24"/>
        </w:rPr>
        <w:t xml:space="preserve">, в которой партнер воспринимается как носитель определенной роли, как принадлежащий к некоторой социальной группе. В этой ситуации, как правило, ставится задача присвоения ему </w:t>
      </w:r>
      <w:r w:rsidRPr="00B129BC">
        <w:rPr>
          <w:rFonts w:ascii="Times New Roman" w:hAnsi="Times New Roman" w:cs="Times New Roman"/>
          <w:sz w:val="24"/>
          <w:szCs w:val="24"/>
        </w:rPr>
        <w:lastRenderedPageBreak/>
        <w:t xml:space="preserve">определенных признаков, на основе которых может быть построен поверхностный, первичный контакт. Данная ситуация может быть определена как монологическая, объектная, так как другой человек воспринимается сквозь призму социально выработанных ролевых и межгрупповых представлений, обобщений. Механизмы восприятия, релевантные такой задаче, - схема первого впечатления, </w:t>
      </w:r>
      <w:proofErr w:type="spellStart"/>
      <w:r w:rsidRPr="00B129BC">
        <w:rPr>
          <w:rFonts w:ascii="Times New Roman" w:hAnsi="Times New Roman" w:cs="Times New Roman"/>
          <w:sz w:val="24"/>
          <w:szCs w:val="24"/>
        </w:rPr>
        <w:t>стереотипизация</w:t>
      </w:r>
      <w:proofErr w:type="spellEnd"/>
      <w:r w:rsidRPr="00B129BC">
        <w:rPr>
          <w:rFonts w:ascii="Times New Roman" w:hAnsi="Times New Roman" w:cs="Times New Roman"/>
          <w:sz w:val="24"/>
          <w:szCs w:val="24"/>
        </w:rPr>
        <w:t>, физиогномическая редукция, внутригрупповой фаворитизм;</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2) </w:t>
      </w:r>
      <w:r w:rsidRPr="00B129BC">
        <w:rPr>
          <w:rFonts w:ascii="Times New Roman" w:hAnsi="Times New Roman" w:cs="Times New Roman"/>
          <w:i/>
          <w:sz w:val="24"/>
          <w:szCs w:val="24"/>
        </w:rPr>
        <w:t>ситуация межличностного взаимодействия</w:t>
      </w:r>
      <w:r w:rsidRPr="00B129BC">
        <w:rPr>
          <w:rFonts w:ascii="Times New Roman" w:hAnsi="Times New Roman" w:cs="Times New Roman"/>
          <w:sz w:val="24"/>
          <w:szCs w:val="24"/>
        </w:rPr>
        <w:t xml:space="preserve">, требующая не просто категоризации воспринимаемого лица, соотнесения его с определенной группой или ролью, но понимания, установления доверительных отношений в процессе общения или совместной деятельности. Эта ситуация может быть определена как диалогическая, ориентированная на взаимопонимание. Механизмы понимания: идентификация, </w:t>
      </w:r>
      <w:proofErr w:type="spellStart"/>
      <w:r w:rsidRPr="00B129BC">
        <w:rPr>
          <w:rFonts w:ascii="Times New Roman" w:hAnsi="Times New Roman" w:cs="Times New Roman"/>
          <w:sz w:val="24"/>
          <w:szCs w:val="24"/>
        </w:rPr>
        <w:t>эмпатия</w:t>
      </w:r>
      <w:proofErr w:type="spellEnd"/>
      <w:r w:rsidRPr="00B129BC">
        <w:rPr>
          <w:rFonts w:ascii="Times New Roman" w:hAnsi="Times New Roman" w:cs="Times New Roman"/>
          <w:sz w:val="24"/>
          <w:szCs w:val="24"/>
        </w:rPr>
        <w:t>, аттракция, социальная рефлексия;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3) </w:t>
      </w:r>
      <w:r w:rsidRPr="00B129BC">
        <w:rPr>
          <w:rFonts w:ascii="Times New Roman" w:hAnsi="Times New Roman" w:cs="Times New Roman"/>
          <w:i/>
          <w:sz w:val="24"/>
          <w:szCs w:val="24"/>
        </w:rPr>
        <w:t>ситуация</w:t>
      </w:r>
      <w:r w:rsidRPr="00B129BC">
        <w:rPr>
          <w:rFonts w:ascii="Times New Roman" w:hAnsi="Times New Roman" w:cs="Times New Roman"/>
          <w:sz w:val="24"/>
          <w:szCs w:val="24"/>
        </w:rPr>
        <w:t xml:space="preserve">, достаточно специфическая, </w:t>
      </w:r>
      <w:r w:rsidRPr="00B129BC">
        <w:rPr>
          <w:rFonts w:ascii="Times New Roman" w:hAnsi="Times New Roman" w:cs="Times New Roman"/>
          <w:i/>
          <w:sz w:val="24"/>
          <w:szCs w:val="24"/>
        </w:rPr>
        <w:t>связанная с возникновением непонимания партнера.</w:t>
      </w:r>
      <w:r w:rsidRPr="00B129BC">
        <w:rPr>
          <w:rFonts w:ascii="Times New Roman" w:hAnsi="Times New Roman" w:cs="Times New Roman"/>
          <w:sz w:val="24"/>
          <w:szCs w:val="24"/>
        </w:rPr>
        <w:t xml:space="preserve"> Прежде </w:t>
      </w:r>
      <w:proofErr w:type="gramStart"/>
      <w:r w:rsidRPr="00B129BC">
        <w:rPr>
          <w:rFonts w:ascii="Times New Roman" w:hAnsi="Times New Roman" w:cs="Times New Roman"/>
          <w:sz w:val="24"/>
          <w:szCs w:val="24"/>
        </w:rPr>
        <w:t>всего</w:t>
      </w:r>
      <w:proofErr w:type="gramEnd"/>
      <w:r w:rsidRPr="00B129BC">
        <w:rPr>
          <w:rFonts w:ascii="Times New Roman" w:hAnsi="Times New Roman" w:cs="Times New Roman"/>
          <w:sz w:val="24"/>
          <w:szCs w:val="24"/>
        </w:rPr>
        <w:t xml:space="preserve"> такого партнера по общению, с которым предполагается установление определенных отношений или налаживания совместной деятельности. Непонимание предполагает анализ причин поведения, соответственно механизм социального познания, применяемый в такой ситуации, - причинно-следственное приписывание, или каузальная атрибуция.   </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Литература:</w:t>
      </w:r>
    </w:p>
    <w:p w:rsidR="00B129BC" w:rsidRDefault="00B129BC" w:rsidP="00B129BC">
      <w:pPr>
        <w:pStyle w:val="a3"/>
        <w:numPr>
          <w:ilvl w:val="0"/>
          <w:numId w:val="14"/>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Андреева Г.М. Социальная психология. – М., 2004. – 374 с.</w:t>
      </w:r>
    </w:p>
    <w:p w:rsidR="00B129BC" w:rsidRDefault="00B129BC" w:rsidP="00B129BC">
      <w:pPr>
        <w:pStyle w:val="a3"/>
        <w:numPr>
          <w:ilvl w:val="0"/>
          <w:numId w:val="14"/>
        </w:numPr>
        <w:spacing w:after="0" w:line="240" w:lineRule="auto"/>
        <w:jc w:val="both"/>
        <w:rPr>
          <w:rFonts w:ascii="Times New Roman" w:hAnsi="Times New Roman" w:cs="Times New Roman"/>
          <w:sz w:val="24"/>
          <w:szCs w:val="24"/>
        </w:rPr>
      </w:pPr>
      <w:proofErr w:type="spellStart"/>
      <w:r w:rsidRPr="00B129BC">
        <w:rPr>
          <w:rFonts w:ascii="Times New Roman" w:hAnsi="Times New Roman" w:cs="Times New Roman"/>
          <w:sz w:val="24"/>
          <w:szCs w:val="24"/>
        </w:rPr>
        <w:t>Битянова</w:t>
      </w:r>
      <w:proofErr w:type="spellEnd"/>
      <w:r w:rsidRPr="00B129BC">
        <w:rPr>
          <w:rFonts w:ascii="Times New Roman" w:hAnsi="Times New Roman" w:cs="Times New Roman"/>
          <w:sz w:val="24"/>
          <w:szCs w:val="24"/>
        </w:rPr>
        <w:t xml:space="preserve"> М.Р. Социальная психология: Учебное пособие.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Питер, 2008</w:t>
      </w:r>
    </w:p>
    <w:p w:rsidR="00B129BC" w:rsidRPr="00B129BC" w:rsidRDefault="00B129BC" w:rsidP="00B129BC">
      <w:pPr>
        <w:pStyle w:val="a3"/>
        <w:numPr>
          <w:ilvl w:val="0"/>
          <w:numId w:val="14"/>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Сидоренко Е.В. Тренинг коммуникативной компетентности в деловом взаимодействии.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Речь, 2008</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b/>
          <w:sz w:val="24"/>
          <w:szCs w:val="24"/>
          <w:lang w:val="kk-KZ"/>
        </w:rPr>
      </w:pPr>
      <w:r w:rsidRPr="00B129BC">
        <w:rPr>
          <w:rFonts w:ascii="Times New Roman" w:hAnsi="Times New Roman" w:cs="Times New Roman"/>
          <w:b/>
          <w:sz w:val="24"/>
          <w:szCs w:val="24"/>
          <w:lang w:val="kk-KZ"/>
        </w:rPr>
        <w:t>Тема №</w:t>
      </w:r>
      <w:r w:rsidRPr="00B129BC">
        <w:rPr>
          <w:rFonts w:ascii="Times New Roman" w:hAnsi="Times New Roman" w:cs="Times New Roman"/>
          <w:b/>
          <w:sz w:val="24"/>
          <w:szCs w:val="24"/>
        </w:rPr>
        <w:t>4</w:t>
      </w:r>
      <w:r w:rsidRPr="00B129BC">
        <w:rPr>
          <w:rFonts w:ascii="Times New Roman" w:hAnsi="Times New Roman" w:cs="Times New Roman"/>
          <w:b/>
          <w:sz w:val="24"/>
          <w:szCs w:val="24"/>
          <w:lang w:val="kk-KZ"/>
        </w:rPr>
        <w:t>: Взаимодействие в процессе общения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План:</w:t>
      </w:r>
    </w:p>
    <w:p w:rsidR="00B129BC" w:rsidRPr="00B129BC" w:rsidRDefault="00B129BC" w:rsidP="00B129BC">
      <w:pPr>
        <w:numPr>
          <w:ilvl w:val="0"/>
          <w:numId w:val="7"/>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Взаимодействие с точки зрения ее исходов: </w:t>
      </w:r>
      <w:proofErr w:type="spellStart"/>
      <w:r w:rsidRPr="00B129BC">
        <w:rPr>
          <w:rFonts w:ascii="Times New Roman" w:hAnsi="Times New Roman" w:cs="Times New Roman"/>
          <w:sz w:val="24"/>
          <w:szCs w:val="24"/>
        </w:rPr>
        <w:t>необихевиоризм</w:t>
      </w:r>
      <w:proofErr w:type="spellEnd"/>
    </w:p>
    <w:p w:rsidR="00B129BC" w:rsidRPr="00B129BC" w:rsidRDefault="00B129BC" w:rsidP="00B129BC">
      <w:pPr>
        <w:numPr>
          <w:ilvl w:val="0"/>
          <w:numId w:val="7"/>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Взаимодействие в контексте ситуации: </w:t>
      </w:r>
      <w:proofErr w:type="spellStart"/>
      <w:r w:rsidRPr="00B129BC">
        <w:rPr>
          <w:rFonts w:ascii="Times New Roman" w:hAnsi="Times New Roman" w:cs="Times New Roman"/>
          <w:sz w:val="24"/>
          <w:szCs w:val="24"/>
        </w:rPr>
        <w:t>интеракционизм</w:t>
      </w:r>
      <w:proofErr w:type="spellEnd"/>
      <w:r w:rsidRPr="00B129BC">
        <w:rPr>
          <w:rFonts w:ascii="Times New Roman" w:hAnsi="Times New Roman" w:cs="Times New Roman"/>
          <w:sz w:val="24"/>
          <w:szCs w:val="24"/>
        </w:rPr>
        <w:t>.</w:t>
      </w:r>
    </w:p>
    <w:p w:rsidR="00B129BC" w:rsidRPr="00B129BC" w:rsidRDefault="00B129BC" w:rsidP="00B129BC">
      <w:pPr>
        <w:numPr>
          <w:ilvl w:val="0"/>
          <w:numId w:val="7"/>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Виды межличностных транзакций (Э. Берн)</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1.</w:t>
      </w:r>
      <w:r w:rsidRPr="00B129BC">
        <w:rPr>
          <w:rFonts w:ascii="Times New Roman" w:hAnsi="Times New Roman" w:cs="Times New Roman"/>
          <w:sz w:val="24"/>
          <w:szCs w:val="24"/>
        </w:rPr>
        <w:t xml:space="preserve"> Исторические корни человеческого общения – в необходимости понять друг друга и, благодаря такому взаимопониманию, успешно взаимодействовать, решать общие практические задачи. Естественно, что в социальной психологии возникали, </w:t>
      </w:r>
      <w:proofErr w:type="gramStart"/>
      <w:r w:rsidRPr="00B129BC">
        <w:rPr>
          <w:rFonts w:ascii="Times New Roman" w:hAnsi="Times New Roman" w:cs="Times New Roman"/>
          <w:sz w:val="24"/>
          <w:szCs w:val="24"/>
        </w:rPr>
        <w:t>возникают и в дальнейшем</w:t>
      </w:r>
      <w:proofErr w:type="gramEnd"/>
      <w:r w:rsidRPr="00B129BC">
        <w:rPr>
          <w:rFonts w:ascii="Times New Roman" w:hAnsi="Times New Roman" w:cs="Times New Roman"/>
          <w:sz w:val="24"/>
          <w:szCs w:val="24"/>
        </w:rPr>
        <w:t xml:space="preserve"> будут возникать работы, исследующие и объясняющие особенности взаимодействия, факторы его успешности, причины нарушения и т.д.</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Термин «взаимодействие» чрезвычайно многозначен. Иногда его употребляют как синоним  понятия «общение», в других случаях приравнивают  к термину «социальное поведение». В нашем случае мы, по возможности, сузим значение этого термина и будем понимать под взаимодействием взаимозависимый обмен действиями, поведенческими реакциями, который осуществляется партнерами по общению. Очень важно то, что единицей анализа для нас будет выступать не действие одного из партнеров или реакция другого, а именно акт обмена единичными взаимосвязанными действиями: «действие - реакция», «сказал – получил ответ». Взаимодействие как социально-психологический процесс может быть продуктивно изучено и понято только при делении на такие вот «единичные обмены» действиями.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Пример:</w:t>
      </w:r>
    </w:p>
    <w:p w:rsidR="00B129BC" w:rsidRPr="00B129BC" w:rsidRDefault="00B129BC" w:rsidP="00B129BC">
      <w:pPr>
        <w:spacing w:after="0" w:line="240" w:lineRule="auto"/>
        <w:jc w:val="both"/>
        <w:rPr>
          <w:rFonts w:ascii="Times New Roman" w:hAnsi="Times New Roman" w:cs="Times New Roman"/>
          <w:sz w:val="24"/>
          <w:szCs w:val="24"/>
        </w:rPr>
      </w:pPr>
      <w:proofErr w:type="gramStart"/>
      <w:r w:rsidRPr="00B129BC">
        <w:rPr>
          <w:rFonts w:ascii="Times New Roman" w:hAnsi="Times New Roman" w:cs="Times New Roman"/>
          <w:sz w:val="24"/>
          <w:szCs w:val="24"/>
        </w:rPr>
        <w:t>Если</w:t>
      </w:r>
      <w:proofErr w:type="gramEnd"/>
      <w:r w:rsidRPr="00B129BC">
        <w:rPr>
          <w:rFonts w:ascii="Times New Roman" w:hAnsi="Times New Roman" w:cs="Times New Roman"/>
          <w:sz w:val="24"/>
          <w:szCs w:val="24"/>
        </w:rPr>
        <w:t xml:space="preserve"> по мнению исследователя некто «А» совершил действие,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потому что решил, что «Б» думает (или собирается) поступить так-то и так-то, - это социально-психологический анализ ситуации. Равно и утверждение, что «А» поступил так, потому что «Б» </w:t>
      </w:r>
      <w:proofErr w:type="gramStart"/>
      <w:r w:rsidRPr="00B129BC">
        <w:rPr>
          <w:rFonts w:ascii="Times New Roman" w:hAnsi="Times New Roman" w:cs="Times New Roman"/>
          <w:sz w:val="24"/>
          <w:szCs w:val="24"/>
        </w:rPr>
        <w:t>перед</w:t>
      </w:r>
      <w:proofErr w:type="gramEnd"/>
      <w:r w:rsidRPr="00B129BC">
        <w:rPr>
          <w:rFonts w:ascii="Times New Roman" w:hAnsi="Times New Roman" w:cs="Times New Roman"/>
          <w:sz w:val="24"/>
          <w:szCs w:val="24"/>
        </w:rPr>
        <w:t xml:space="preserve"> </w:t>
      </w:r>
      <w:proofErr w:type="gramStart"/>
      <w:r w:rsidRPr="00B129BC">
        <w:rPr>
          <w:rFonts w:ascii="Times New Roman" w:hAnsi="Times New Roman" w:cs="Times New Roman"/>
          <w:sz w:val="24"/>
          <w:szCs w:val="24"/>
        </w:rPr>
        <w:t>эти</w:t>
      </w:r>
      <w:proofErr w:type="gramEnd"/>
      <w:r w:rsidRPr="00B129BC">
        <w:rPr>
          <w:rFonts w:ascii="Times New Roman" w:hAnsi="Times New Roman" w:cs="Times New Roman"/>
          <w:sz w:val="24"/>
          <w:szCs w:val="24"/>
        </w:rPr>
        <w:t xml:space="preserve"> поступил таким-то образом. Если же исследователь исходит из того, что поступок «А» продиктован некоторыми особенностями его характера, он вышел за пределы социально-психологического анализа ситуации. Он потерял связь действий «А» с действиями (реальными или приписанными) «Б».</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proofErr w:type="spellStart"/>
      <w:r w:rsidRPr="00B129BC">
        <w:rPr>
          <w:rFonts w:ascii="Times New Roman" w:hAnsi="Times New Roman" w:cs="Times New Roman"/>
          <w:b/>
          <w:sz w:val="24"/>
          <w:szCs w:val="24"/>
        </w:rPr>
        <w:t>Необихевиоризм</w:t>
      </w:r>
      <w:proofErr w:type="spellEnd"/>
      <w:r w:rsidRPr="00B129BC">
        <w:rPr>
          <w:rFonts w:ascii="Times New Roman" w:hAnsi="Times New Roman" w:cs="Times New Roman"/>
          <w:sz w:val="24"/>
          <w:szCs w:val="24"/>
        </w:rPr>
        <w:t xml:space="preserve">. В разные годы исследователи, работающие в русле традиции бихевиоризма, делали попытки создать такие теоретические конструкции, которые позволяли бы работать с межличностными отношениями: прогнозировать их, влиять на них. Сложность всегда заключалась в том, что такая теория должна была непротиворечиво вписать в весьма ограниченный набор </w:t>
      </w:r>
      <w:proofErr w:type="spellStart"/>
      <w:r w:rsidRPr="00B129BC">
        <w:rPr>
          <w:rFonts w:ascii="Times New Roman" w:hAnsi="Times New Roman" w:cs="Times New Roman"/>
          <w:sz w:val="24"/>
          <w:szCs w:val="24"/>
        </w:rPr>
        <w:t>бихевиористских</w:t>
      </w:r>
      <w:proofErr w:type="spellEnd"/>
      <w:r w:rsidRPr="00B129BC">
        <w:rPr>
          <w:rFonts w:ascii="Times New Roman" w:hAnsi="Times New Roman" w:cs="Times New Roman"/>
          <w:sz w:val="24"/>
          <w:szCs w:val="24"/>
        </w:rPr>
        <w:t xml:space="preserve"> представлений о человеке и истоках его поведения. В том числе – и </w:t>
      </w:r>
      <w:proofErr w:type="gramStart"/>
      <w:r w:rsidRPr="00B129BC">
        <w:rPr>
          <w:rFonts w:ascii="Times New Roman" w:hAnsi="Times New Roman" w:cs="Times New Roman"/>
          <w:sz w:val="24"/>
          <w:szCs w:val="24"/>
        </w:rPr>
        <w:t>социального</w:t>
      </w:r>
      <w:proofErr w:type="gramEnd"/>
      <w:r w:rsidRPr="00B129BC">
        <w:rPr>
          <w:rFonts w:ascii="Times New Roman" w:hAnsi="Times New Roman" w:cs="Times New Roman"/>
          <w:sz w:val="24"/>
          <w:szCs w:val="24"/>
        </w:rPr>
        <w:t>, которая, по их мнению, никакой особой спецификой на фоне всех остальных поведенческих форм не обладает.</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В результате родилось несколько схем, которые в критической российской психологии принято объединять в группу с общим названием «теории диадического взаимодействия». Их авторы: Д. </w:t>
      </w:r>
      <w:proofErr w:type="spellStart"/>
      <w:r w:rsidRPr="00B129BC">
        <w:rPr>
          <w:rFonts w:ascii="Times New Roman" w:hAnsi="Times New Roman" w:cs="Times New Roman"/>
          <w:sz w:val="24"/>
          <w:szCs w:val="24"/>
        </w:rPr>
        <w:t>Тибо</w:t>
      </w:r>
      <w:proofErr w:type="spellEnd"/>
      <w:r w:rsidRPr="00B129BC">
        <w:rPr>
          <w:rFonts w:ascii="Times New Roman" w:hAnsi="Times New Roman" w:cs="Times New Roman"/>
          <w:sz w:val="24"/>
          <w:szCs w:val="24"/>
        </w:rPr>
        <w:t xml:space="preserve"> и Г. </w:t>
      </w:r>
      <w:proofErr w:type="spellStart"/>
      <w:r w:rsidRPr="00B129BC">
        <w:rPr>
          <w:rFonts w:ascii="Times New Roman" w:hAnsi="Times New Roman" w:cs="Times New Roman"/>
          <w:sz w:val="24"/>
          <w:szCs w:val="24"/>
        </w:rPr>
        <w:t>Келли</w:t>
      </w:r>
      <w:proofErr w:type="spellEnd"/>
      <w:r w:rsidRPr="00B129BC">
        <w:rPr>
          <w:rFonts w:ascii="Times New Roman" w:hAnsi="Times New Roman" w:cs="Times New Roman"/>
          <w:sz w:val="24"/>
          <w:szCs w:val="24"/>
        </w:rPr>
        <w:t xml:space="preserve">, Д. </w:t>
      </w:r>
      <w:proofErr w:type="spellStart"/>
      <w:r w:rsidRPr="00B129BC">
        <w:rPr>
          <w:rFonts w:ascii="Times New Roman" w:hAnsi="Times New Roman" w:cs="Times New Roman"/>
          <w:sz w:val="24"/>
          <w:szCs w:val="24"/>
        </w:rPr>
        <w:t>Хоманс</w:t>
      </w:r>
      <w:proofErr w:type="spellEnd"/>
      <w:r w:rsidRPr="00B129BC">
        <w:rPr>
          <w:rFonts w:ascii="Times New Roman" w:hAnsi="Times New Roman" w:cs="Times New Roman"/>
          <w:sz w:val="24"/>
          <w:szCs w:val="24"/>
        </w:rPr>
        <w:t>. Этот подход очень кратко может быть представлен следующей цепочкой рассуждений.</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Любое межличностное отношение – это, прежде всего, взаимодействие, реально наблюдаемый обмен поведенческими реакциями в рамках некоторой ситуации.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Это взаимодействие будет с большей вероятностью продолжаться и позитивно оцениваться участниками, если они «выгадывают» от него.</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Для того чтобы определить наличие – отсутствие выгоды, каждый участник оценивает взаимодействие с точки зрения знака и величины </w:t>
      </w:r>
      <w:r w:rsidRPr="00B129BC">
        <w:rPr>
          <w:rFonts w:ascii="Times New Roman" w:hAnsi="Times New Roman" w:cs="Times New Roman"/>
          <w:b/>
          <w:sz w:val="24"/>
          <w:szCs w:val="24"/>
        </w:rPr>
        <w:t>исхода</w:t>
      </w:r>
      <w:r w:rsidRPr="00B129BC">
        <w:rPr>
          <w:rFonts w:ascii="Times New Roman" w:hAnsi="Times New Roman" w:cs="Times New Roman"/>
          <w:sz w:val="24"/>
          <w:szCs w:val="24"/>
        </w:rPr>
        <w:t>, который понимается как сумма вознаграждений и потерь, которые приносит с собой данный обмен действиями.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Взаимодействие будет продолжаться, если для каждого партнера вознаграждения превосходят потери. При этом и те, и другие в большинстве случаев имеют психологическую  природу: власть, статус, роль, нормы, удовлетворение социальных потребностей и др.</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Процесс получения выгоды для каждого участника усложняется тем, что партнеры имеют возможность влиять друг на друга, т</w:t>
      </w:r>
      <w:proofErr w:type="gramStart"/>
      <w:r w:rsidRPr="00B129BC">
        <w:rPr>
          <w:rFonts w:ascii="Times New Roman" w:hAnsi="Times New Roman" w:cs="Times New Roman"/>
          <w:sz w:val="24"/>
          <w:szCs w:val="24"/>
        </w:rPr>
        <w:t>.е</w:t>
      </w:r>
      <w:proofErr w:type="gramEnd"/>
      <w:r w:rsidRPr="00B129BC">
        <w:rPr>
          <w:rFonts w:ascii="Times New Roman" w:hAnsi="Times New Roman" w:cs="Times New Roman"/>
          <w:sz w:val="24"/>
          <w:szCs w:val="24"/>
        </w:rPr>
        <w:t xml:space="preserve"> контролировать вознаграждения и потери.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Итак, взаимодействие контролируется исходами, каждый человек наделен некоторой способностью </w:t>
      </w:r>
      <w:proofErr w:type="gramStart"/>
      <w:r w:rsidRPr="00B129BC">
        <w:rPr>
          <w:rFonts w:ascii="Times New Roman" w:hAnsi="Times New Roman" w:cs="Times New Roman"/>
          <w:sz w:val="24"/>
          <w:szCs w:val="24"/>
        </w:rPr>
        <w:t>оценивать</w:t>
      </w:r>
      <w:proofErr w:type="gramEnd"/>
      <w:r w:rsidRPr="00B129BC">
        <w:rPr>
          <w:rFonts w:ascii="Times New Roman" w:hAnsi="Times New Roman" w:cs="Times New Roman"/>
          <w:sz w:val="24"/>
          <w:szCs w:val="24"/>
        </w:rPr>
        <w:t xml:space="preserve"> знак и величину своих исходов, партнеры влияют на исходы друг друга.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Хотя о самой теории сегодня знают лишь специалисты, определенные научные и мировоззренческие  постулаты, лежащие в ее основе, живы. Прежде </w:t>
      </w:r>
      <w:proofErr w:type="gramStart"/>
      <w:r w:rsidRPr="00B129BC">
        <w:rPr>
          <w:rFonts w:ascii="Times New Roman" w:hAnsi="Times New Roman" w:cs="Times New Roman"/>
          <w:sz w:val="24"/>
          <w:szCs w:val="24"/>
        </w:rPr>
        <w:t>всего</w:t>
      </w:r>
      <w:proofErr w:type="gramEnd"/>
      <w:r w:rsidRPr="00B129BC">
        <w:rPr>
          <w:rFonts w:ascii="Times New Roman" w:hAnsi="Times New Roman" w:cs="Times New Roman"/>
          <w:sz w:val="24"/>
          <w:szCs w:val="24"/>
        </w:rPr>
        <w:t xml:space="preserve"> это относится к идеям психологической выгоды, которую ищет человек в общении, «человека - калькулятора», который просчитывает свои социальные ходы и зорко отслеживает их исходы.</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Интересно, что матрицы исходов нашли свое достойное применение в практике социально-психологического обучения и психотерапии </w:t>
      </w:r>
      <w:proofErr w:type="spellStart"/>
      <w:r w:rsidRPr="00B129BC">
        <w:rPr>
          <w:rFonts w:ascii="Times New Roman" w:hAnsi="Times New Roman" w:cs="Times New Roman"/>
          <w:sz w:val="24"/>
          <w:szCs w:val="24"/>
        </w:rPr>
        <w:t>бихевиорального</w:t>
      </w:r>
      <w:proofErr w:type="spellEnd"/>
      <w:r w:rsidRPr="00B129BC">
        <w:rPr>
          <w:rFonts w:ascii="Times New Roman" w:hAnsi="Times New Roman" w:cs="Times New Roman"/>
          <w:sz w:val="24"/>
          <w:szCs w:val="24"/>
        </w:rPr>
        <w:t xml:space="preserve"> толка. Там они используют как средство </w:t>
      </w:r>
      <w:proofErr w:type="spellStart"/>
      <w:r w:rsidRPr="00B129BC">
        <w:rPr>
          <w:rFonts w:ascii="Times New Roman" w:hAnsi="Times New Roman" w:cs="Times New Roman"/>
          <w:sz w:val="24"/>
          <w:szCs w:val="24"/>
        </w:rPr>
        <w:t>децентрации</w:t>
      </w:r>
      <w:proofErr w:type="spellEnd"/>
      <w:r w:rsidRPr="00B129BC">
        <w:rPr>
          <w:rFonts w:ascii="Times New Roman" w:hAnsi="Times New Roman" w:cs="Times New Roman"/>
          <w:sz w:val="24"/>
          <w:szCs w:val="24"/>
        </w:rPr>
        <w:t xml:space="preserve"> позиции клиента (умение увидеть позицию с другой стороны) и прагматически – для развития у человека способности видеть ситуацию объемно, со всеми ее плюсами и минусами.</w:t>
      </w:r>
    </w:p>
    <w:p w:rsidR="00B129BC" w:rsidRPr="00B129BC" w:rsidRDefault="00B129BC" w:rsidP="00B129BC">
      <w:pPr>
        <w:spacing w:after="0" w:line="240" w:lineRule="auto"/>
        <w:jc w:val="both"/>
        <w:rPr>
          <w:rFonts w:ascii="Times New Roman" w:hAnsi="Times New Roman" w:cs="Times New Roman"/>
          <w:b/>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2.</w:t>
      </w:r>
      <w:r w:rsidRPr="00B129BC">
        <w:rPr>
          <w:rFonts w:ascii="Times New Roman" w:hAnsi="Times New Roman" w:cs="Times New Roman"/>
          <w:sz w:val="24"/>
          <w:szCs w:val="24"/>
        </w:rPr>
        <w:t xml:space="preserve"> В рамках парадигмы </w:t>
      </w:r>
      <w:proofErr w:type="spellStart"/>
      <w:r w:rsidRPr="00B129BC">
        <w:rPr>
          <w:rFonts w:ascii="Times New Roman" w:hAnsi="Times New Roman" w:cs="Times New Roman"/>
          <w:sz w:val="24"/>
          <w:szCs w:val="24"/>
        </w:rPr>
        <w:t>интеракционизма</w:t>
      </w:r>
      <w:proofErr w:type="spellEnd"/>
      <w:r w:rsidRPr="00B129BC">
        <w:rPr>
          <w:rFonts w:ascii="Times New Roman" w:hAnsi="Times New Roman" w:cs="Times New Roman"/>
          <w:sz w:val="24"/>
          <w:szCs w:val="24"/>
        </w:rPr>
        <w:t xml:space="preserve"> общество, как таковое представляет собой совокупность взаимодействующих друг с другом людей в рамках тех или иных значимых социальных ситуаций. Наше общение с другими опосредовано символами (язык, речь) и существенно зависит от социальной ситуации, в которой оно разворачивается. Связь получается приблизительно такой.</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Я – социальная ситуация – символическая интерпретация ситуации – другой человек.</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Прежде </w:t>
      </w:r>
      <w:proofErr w:type="gramStart"/>
      <w:r w:rsidRPr="00B129BC">
        <w:rPr>
          <w:rFonts w:ascii="Times New Roman" w:hAnsi="Times New Roman" w:cs="Times New Roman"/>
          <w:sz w:val="24"/>
          <w:szCs w:val="24"/>
        </w:rPr>
        <w:t>всего</w:t>
      </w:r>
      <w:proofErr w:type="gramEnd"/>
      <w:r w:rsidRPr="00B129BC">
        <w:rPr>
          <w:rFonts w:ascii="Times New Roman" w:hAnsi="Times New Roman" w:cs="Times New Roman"/>
          <w:sz w:val="24"/>
          <w:szCs w:val="24"/>
        </w:rPr>
        <w:t xml:space="preserve"> человек интерпретирует ситуацию, в которой он вместе с партнером оказался, а затем строит взаимодействие с ним в соответствии с этой интерпретацией.</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Автор </w:t>
      </w:r>
      <w:proofErr w:type="spellStart"/>
      <w:r w:rsidRPr="00B129BC">
        <w:rPr>
          <w:rFonts w:ascii="Times New Roman" w:hAnsi="Times New Roman" w:cs="Times New Roman"/>
          <w:sz w:val="24"/>
          <w:szCs w:val="24"/>
        </w:rPr>
        <w:t>этогенетического</w:t>
      </w:r>
      <w:proofErr w:type="spellEnd"/>
      <w:r w:rsidRPr="00B129BC">
        <w:rPr>
          <w:rFonts w:ascii="Times New Roman" w:hAnsi="Times New Roman" w:cs="Times New Roman"/>
          <w:sz w:val="24"/>
          <w:szCs w:val="24"/>
        </w:rPr>
        <w:t xml:space="preserve"> подхода Р. </w:t>
      </w:r>
      <w:proofErr w:type="spellStart"/>
      <w:r w:rsidRPr="00B129BC">
        <w:rPr>
          <w:rFonts w:ascii="Times New Roman" w:hAnsi="Times New Roman" w:cs="Times New Roman"/>
          <w:sz w:val="24"/>
          <w:szCs w:val="24"/>
        </w:rPr>
        <w:t>Харе</w:t>
      </w:r>
      <w:proofErr w:type="spellEnd"/>
      <w:r w:rsidRPr="00B129BC">
        <w:rPr>
          <w:rFonts w:ascii="Times New Roman" w:hAnsi="Times New Roman" w:cs="Times New Roman"/>
          <w:sz w:val="24"/>
          <w:szCs w:val="24"/>
        </w:rPr>
        <w:t xml:space="preserve">, </w:t>
      </w:r>
      <w:proofErr w:type="spellStart"/>
      <w:r w:rsidRPr="00B129BC">
        <w:rPr>
          <w:rFonts w:ascii="Times New Roman" w:hAnsi="Times New Roman" w:cs="Times New Roman"/>
          <w:sz w:val="24"/>
          <w:szCs w:val="24"/>
        </w:rPr>
        <w:t>пастулируя</w:t>
      </w:r>
      <w:proofErr w:type="spellEnd"/>
      <w:r w:rsidRPr="00B129BC">
        <w:rPr>
          <w:rFonts w:ascii="Times New Roman" w:hAnsi="Times New Roman" w:cs="Times New Roman"/>
          <w:sz w:val="24"/>
          <w:szCs w:val="24"/>
        </w:rPr>
        <w:t xml:space="preserve"> в качестве важнейшей социально-психологической способности человека, его умение интерпретировать, понимать свое социальное окружение, рассматривает поведение человека как последовательность внутренне организованных эпизодов, фрагментов поведения. Он выделяет три группы эпизодов в соответствии с тем, как и в какой </w:t>
      </w:r>
      <w:proofErr w:type="gramStart"/>
      <w:r w:rsidRPr="00B129BC">
        <w:rPr>
          <w:rFonts w:ascii="Times New Roman" w:hAnsi="Times New Roman" w:cs="Times New Roman"/>
          <w:sz w:val="24"/>
          <w:szCs w:val="24"/>
        </w:rPr>
        <w:t>мере</w:t>
      </w:r>
      <w:proofErr w:type="gramEnd"/>
      <w:r w:rsidRPr="00B129BC">
        <w:rPr>
          <w:rFonts w:ascii="Times New Roman" w:hAnsi="Times New Roman" w:cs="Times New Roman"/>
          <w:sz w:val="24"/>
          <w:szCs w:val="24"/>
        </w:rPr>
        <w:t xml:space="preserve"> они регулируются </w:t>
      </w:r>
      <w:r w:rsidRPr="00B129BC">
        <w:rPr>
          <w:rFonts w:ascii="Times New Roman" w:hAnsi="Times New Roman" w:cs="Times New Roman"/>
          <w:sz w:val="24"/>
          <w:szCs w:val="24"/>
        </w:rPr>
        <w:lastRenderedPageBreak/>
        <w:t>социальными правилами, навязанными человеком извне, и шаблонами поведения, которые созданы им самим. Их он именует планами.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Эпизоды обозначаются следующим образом: </w:t>
      </w:r>
      <w:r w:rsidRPr="00B129BC">
        <w:rPr>
          <w:rFonts w:ascii="Times New Roman" w:hAnsi="Times New Roman" w:cs="Times New Roman"/>
          <w:i/>
          <w:sz w:val="24"/>
          <w:szCs w:val="24"/>
        </w:rPr>
        <w:t>биологические, формальные и проблемные.</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В биологических эпизодах (снах, например) автономность человека минимальна, поведение подчиняется физиологическим регуляторам.</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В формальных эпизодах – разнообразных ритуально-культурных ситуациях – поведение человека в основном регулируется правилами.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В проблемных эпизодах его активность максимальна, также значительно больше возможностей для действия не по правилам, а по планам. В проблемном эпизоде человек, прежде всего, интерпретирует социальную ситуацию и в соответствии с выбранным ее определением надевает ту или иную социальную маску (осуществляет «</w:t>
      </w:r>
      <w:proofErr w:type="spellStart"/>
      <w:proofErr w:type="gramStart"/>
      <w:r w:rsidRPr="00B129BC">
        <w:rPr>
          <w:rFonts w:ascii="Times New Roman" w:hAnsi="Times New Roman" w:cs="Times New Roman"/>
          <w:sz w:val="24"/>
          <w:szCs w:val="24"/>
        </w:rPr>
        <w:t>Я-идентификацию</w:t>
      </w:r>
      <w:proofErr w:type="spellEnd"/>
      <w:proofErr w:type="gramEnd"/>
      <w:r w:rsidRPr="00B129BC">
        <w:rPr>
          <w:rFonts w:ascii="Times New Roman" w:hAnsi="Times New Roman" w:cs="Times New Roman"/>
          <w:sz w:val="24"/>
          <w:szCs w:val="24"/>
        </w:rPr>
        <w:t>»).</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Социальная ситуация – это естественный фрагмент социальной жизни, определяемый (по </w:t>
      </w:r>
      <w:proofErr w:type="spellStart"/>
      <w:r w:rsidRPr="00B129BC">
        <w:rPr>
          <w:rFonts w:ascii="Times New Roman" w:hAnsi="Times New Roman" w:cs="Times New Roman"/>
          <w:sz w:val="24"/>
          <w:szCs w:val="24"/>
        </w:rPr>
        <w:t>М.Аргайлу</w:t>
      </w:r>
      <w:proofErr w:type="spellEnd"/>
      <w:r w:rsidRPr="00B129BC">
        <w:rPr>
          <w:rFonts w:ascii="Times New Roman" w:hAnsi="Times New Roman" w:cs="Times New Roman"/>
          <w:sz w:val="24"/>
          <w:szCs w:val="24"/>
        </w:rPr>
        <w:t>):</w:t>
      </w:r>
    </w:p>
    <w:p w:rsidR="00B129BC" w:rsidRPr="00B129BC" w:rsidRDefault="00B129BC" w:rsidP="00B129BC">
      <w:pPr>
        <w:numPr>
          <w:ilvl w:val="0"/>
          <w:numId w:val="5"/>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включенными в него людьми;</w:t>
      </w:r>
    </w:p>
    <w:p w:rsidR="00B129BC" w:rsidRPr="00B129BC" w:rsidRDefault="00B129BC" w:rsidP="00B129BC">
      <w:pPr>
        <w:numPr>
          <w:ilvl w:val="0"/>
          <w:numId w:val="5"/>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местом и временем действия;</w:t>
      </w:r>
    </w:p>
    <w:p w:rsidR="00B129BC" w:rsidRPr="00B129BC" w:rsidRDefault="00B129BC" w:rsidP="00B129BC">
      <w:pPr>
        <w:numPr>
          <w:ilvl w:val="0"/>
          <w:numId w:val="5"/>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характером развивающихся в процессе общения действий и деятельностей.</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То есть люди + место действия +  характер действий есть социальная ситуация.</w:t>
      </w:r>
    </w:p>
    <w:p w:rsidR="00B129BC" w:rsidRPr="00B129BC" w:rsidRDefault="00B129BC" w:rsidP="00B129BC">
      <w:pPr>
        <w:spacing w:after="0" w:line="240" w:lineRule="auto"/>
        <w:ind w:firstLine="708"/>
        <w:jc w:val="both"/>
        <w:rPr>
          <w:rFonts w:ascii="Times New Roman" w:hAnsi="Times New Roman" w:cs="Times New Roman"/>
          <w:sz w:val="24"/>
          <w:szCs w:val="24"/>
        </w:rPr>
      </w:pPr>
      <w:r w:rsidRPr="00B129BC">
        <w:rPr>
          <w:rFonts w:ascii="Times New Roman" w:hAnsi="Times New Roman" w:cs="Times New Roman"/>
          <w:sz w:val="24"/>
          <w:szCs w:val="24"/>
        </w:rPr>
        <w:t xml:space="preserve">Следующее важное допущение состояло в том, что всю (или почти всю) социальную жизнь человека, все функционирование общества можно свести к некоторому устойчивому набору воспроизводимых социальных ситуаций. Проведя крупное и сложное по своей обработке исследование, группа </w:t>
      </w:r>
      <w:proofErr w:type="spellStart"/>
      <w:r w:rsidRPr="00B129BC">
        <w:rPr>
          <w:rFonts w:ascii="Times New Roman" w:hAnsi="Times New Roman" w:cs="Times New Roman"/>
          <w:sz w:val="24"/>
          <w:szCs w:val="24"/>
        </w:rPr>
        <w:t>Аргайла</w:t>
      </w:r>
      <w:proofErr w:type="spellEnd"/>
      <w:r w:rsidRPr="00B129BC">
        <w:rPr>
          <w:rFonts w:ascii="Times New Roman" w:hAnsi="Times New Roman" w:cs="Times New Roman"/>
          <w:sz w:val="24"/>
          <w:szCs w:val="24"/>
        </w:rPr>
        <w:t xml:space="preserve"> пришла к выводу, что существует 7 принципиально отличных друг от друга типичных социальных ситуаций, в которых разворачивается львиная доля наших отношений с другими людьми.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Итак, это следующие виды социальных ситуаций:</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официальные социальные события;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личностное взаимодействие с близкими людьми;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случайные эпизодические встречи со знакомыми;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формальные контакты на работе и в сфере обслуживания;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«ассиметричные» ситуации – обучение, руководство;</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конфликты и переговоры;</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групповые дискуссии.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Партнер по общению является, несомненно, «фигурой» в нашем сознании. Но «фигура» существует только на «фоне». Она раскрывается нам через свой «фон». Так и партнер раскрывается нам через ситуацию, в которой происходит общение, точнее – через нашу субъективную ее интерпретацию. «Короля играет его свита».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Да, социальная ситуация задает взаимодействие людей. Но взаимодействие </w:t>
      </w:r>
      <w:proofErr w:type="gramStart"/>
      <w:r w:rsidRPr="00B129BC">
        <w:rPr>
          <w:rFonts w:ascii="Times New Roman" w:hAnsi="Times New Roman" w:cs="Times New Roman"/>
          <w:sz w:val="24"/>
          <w:szCs w:val="24"/>
        </w:rPr>
        <w:t>этих</w:t>
      </w:r>
      <w:proofErr w:type="gramEnd"/>
      <w:r w:rsidRPr="00B129BC">
        <w:rPr>
          <w:rFonts w:ascii="Times New Roman" w:hAnsi="Times New Roman" w:cs="Times New Roman"/>
          <w:sz w:val="24"/>
          <w:szCs w:val="24"/>
        </w:rPr>
        <w:t xml:space="preserve"> же людей, вышедшие за привычные, культурно устойчивые рамки, может создавать новые социальные ситуации. Будучи сначала новыми и непривычными, они имеют шанс через какое-то время стать всеобщими. Мы не являемся пассивной стороной в организации взаимодействия. Социальные ситуации структурируют наше общение, но они не могут полностью перекрывать все поле человеческих отношений. Всегда остается место и возможность для творчества и созидания будущего.</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3.</w:t>
      </w:r>
      <w:r w:rsidRPr="00B129BC">
        <w:rPr>
          <w:rFonts w:ascii="Times New Roman" w:hAnsi="Times New Roman" w:cs="Times New Roman"/>
          <w:sz w:val="24"/>
          <w:szCs w:val="24"/>
        </w:rPr>
        <w:t xml:space="preserve"> Взаимодействие в общении </w:t>
      </w:r>
      <w:proofErr w:type="spellStart"/>
      <w:r w:rsidRPr="00B129BC">
        <w:rPr>
          <w:rFonts w:ascii="Times New Roman" w:hAnsi="Times New Roman" w:cs="Times New Roman"/>
          <w:sz w:val="24"/>
          <w:szCs w:val="24"/>
        </w:rPr>
        <w:t>транзактный</w:t>
      </w:r>
      <w:proofErr w:type="spellEnd"/>
      <w:r w:rsidRPr="00B129BC">
        <w:rPr>
          <w:rFonts w:ascii="Times New Roman" w:hAnsi="Times New Roman" w:cs="Times New Roman"/>
          <w:sz w:val="24"/>
          <w:szCs w:val="24"/>
        </w:rPr>
        <w:t xml:space="preserve"> анализ рассматривает через динамику межличностных позиций партнеров, которая и создает определенный тип межличностного взаимодействия. Напомним, что выделяется три основных эго-состояния человека: </w:t>
      </w:r>
      <w:r w:rsidRPr="00B129BC">
        <w:rPr>
          <w:rFonts w:ascii="Times New Roman" w:hAnsi="Times New Roman" w:cs="Times New Roman"/>
          <w:i/>
          <w:sz w:val="24"/>
          <w:szCs w:val="24"/>
        </w:rPr>
        <w:t>Родитель, Взрослый, Ребенок.</w:t>
      </w:r>
      <w:r w:rsidRPr="00B129BC">
        <w:rPr>
          <w:rFonts w:ascii="Times New Roman" w:hAnsi="Times New Roman" w:cs="Times New Roman"/>
          <w:sz w:val="24"/>
          <w:szCs w:val="24"/>
        </w:rPr>
        <w:t xml:space="preserve"> В ситуации взаимодействия эти состояния выступают как позиции человека в общении. Связь устанавливается прямолинейная: актуальное в данный момент эго-состояние человека задает ему определенную позицию в общении, некоторую линию поведения. Внешнее взаимодействие партнеров рождается из взаимодействия между собой их психологических позиций, и в зависимости от того, как эти позиции </w:t>
      </w:r>
      <w:r w:rsidRPr="00B129BC">
        <w:rPr>
          <w:rFonts w:ascii="Times New Roman" w:hAnsi="Times New Roman" w:cs="Times New Roman"/>
          <w:sz w:val="24"/>
          <w:szCs w:val="24"/>
        </w:rPr>
        <w:lastRenderedPageBreak/>
        <w:t xml:space="preserve">соотносятся друг с другом, реализуется один из трех типов транзакций: дополнительные (параллельные), пересекающиеся или скрытые.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Отметим лишь один момент. Теория Харриса и Берна устанавливает соответствие между характером взаимодействия людей на уровне поведения и их взаимодействия на скрытом психологическом уровне мотивов, личностных позиций и т.д. При этом</w:t>
      </w:r>
      <w:proofErr w:type="gramStart"/>
      <w:r w:rsidRPr="00B129BC">
        <w:rPr>
          <w:rFonts w:ascii="Times New Roman" w:hAnsi="Times New Roman" w:cs="Times New Roman"/>
          <w:sz w:val="24"/>
          <w:szCs w:val="24"/>
        </w:rPr>
        <w:t>,</w:t>
      </w:r>
      <w:proofErr w:type="gramEnd"/>
      <w:r w:rsidRPr="00B129BC">
        <w:rPr>
          <w:rFonts w:ascii="Times New Roman" w:hAnsi="Times New Roman" w:cs="Times New Roman"/>
          <w:sz w:val="24"/>
          <w:szCs w:val="24"/>
        </w:rPr>
        <w:t xml:space="preserve"> правда, особенности социальной позиции человека напрямую выводятся из его личностных свойств. Скажем, если в структуре личности доминирует «Ребенок» таковым будет и социальное поведение человека. </w:t>
      </w:r>
    </w:p>
    <w:p w:rsidR="00B129BC" w:rsidRDefault="00B129BC" w:rsidP="00B129BC">
      <w:pPr>
        <w:spacing w:after="0" w:line="240" w:lineRule="auto"/>
        <w:jc w:val="both"/>
        <w:rPr>
          <w:rFonts w:ascii="Times New Roman" w:hAnsi="Times New Roman" w:cs="Times New Roman"/>
          <w:b/>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Литература:</w:t>
      </w:r>
    </w:p>
    <w:p w:rsidR="00B129BC" w:rsidRDefault="00B129BC" w:rsidP="00B129BC">
      <w:pPr>
        <w:pStyle w:val="a3"/>
        <w:numPr>
          <w:ilvl w:val="0"/>
          <w:numId w:val="15"/>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Андреева Г.М. Социальная психология. – М., 2004. – 374 с.</w:t>
      </w:r>
    </w:p>
    <w:p w:rsidR="00B129BC" w:rsidRDefault="00B129BC" w:rsidP="00B129BC">
      <w:pPr>
        <w:pStyle w:val="a3"/>
        <w:numPr>
          <w:ilvl w:val="0"/>
          <w:numId w:val="15"/>
        </w:numPr>
        <w:spacing w:after="0" w:line="240" w:lineRule="auto"/>
        <w:jc w:val="both"/>
        <w:rPr>
          <w:rFonts w:ascii="Times New Roman" w:hAnsi="Times New Roman" w:cs="Times New Roman"/>
          <w:sz w:val="24"/>
          <w:szCs w:val="24"/>
        </w:rPr>
      </w:pPr>
      <w:proofErr w:type="spellStart"/>
      <w:r w:rsidRPr="00B129BC">
        <w:rPr>
          <w:rFonts w:ascii="Times New Roman" w:hAnsi="Times New Roman" w:cs="Times New Roman"/>
          <w:sz w:val="24"/>
          <w:szCs w:val="24"/>
        </w:rPr>
        <w:t>Битянова</w:t>
      </w:r>
      <w:proofErr w:type="spellEnd"/>
      <w:r w:rsidRPr="00B129BC">
        <w:rPr>
          <w:rFonts w:ascii="Times New Roman" w:hAnsi="Times New Roman" w:cs="Times New Roman"/>
          <w:sz w:val="24"/>
          <w:szCs w:val="24"/>
        </w:rPr>
        <w:t xml:space="preserve"> М.Р. Социальная психология: Учебное пособие.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Питер, 2008</w:t>
      </w:r>
    </w:p>
    <w:p w:rsidR="00B129BC" w:rsidRPr="00B129BC" w:rsidRDefault="00B129BC" w:rsidP="00B129BC">
      <w:pPr>
        <w:pStyle w:val="a3"/>
        <w:numPr>
          <w:ilvl w:val="0"/>
          <w:numId w:val="15"/>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Сидоренко Е.В. Тренинг коммуникативной компетентности в деловом взаимодействии.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Речь, 2008</w:t>
      </w:r>
    </w:p>
    <w:p w:rsidR="00B129BC" w:rsidRPr="00B129BC" w:rsidRDefault="00B129BC" w:rsidP="00B129BC">
      <w:pPr>
        <w:spacing w:after="0" w:line="240" w:lineRule="auto"/>
        <w:jc w:val="both"/>
        <w:rPr>
          <w:rFonts w:ascii="Times New Roman" w:hAnsi="Times New Roman" w:cs="Times New Roman"/>
          <w:b/>
          <w:sz w:val="24"/>
          <w:szCs w:val="24"/>
        </w:rPr>
      </w:pPr>
    </w:p>
    <w:p w:rsidR="00B129BC" w:rsidRPr="00B129BC" w:rsidRDefault="00B129BC" w:rsidP="00B129BC">
      <w:pPr>
        <w:spacing w:after="0" w:line="240" w:lineRule="auto"/>
        <w:jc w:val="both"/>
        <w:rPr>
          <w:rFonts w:ascii="Times New Roman" w:hAnsi="Times New Roman" w:cs="Times New Roman"/>
          <w:b/>
          <w:sz w:val="24"/>
          <w:szCs w:val="24"/>
        </w:rPr>
      </w:pP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Тема № 5: Характеристика социально-психологического конфликта</w:t>
      </w:r>
    </w:p>
    <w:p w:rsidR="00B129BC" w:rsidRPr="00B129BC" w:rsidRDefault="00B129BC" w:rsidP="00B129BC">
      <w:pPr>
        <w:spacing w:after="0" w:line="240" w:lineRule="auto"/>
        <w:jc w:val="both"/>
        <w:rPr>
          <w:rFonts w:ascii="Times New Roman" w:hAnsi="Times New Roman" w:cs="Times New Roman"/>
          <w:b/>
          <w:sz w:val="24"/>
          <w:szCs w:val="24"/>
        </w:rPr>
      </w:pPr>
      <w:r w:rsidRPr="00B129BC">
        <w:rPr>
          <w:rFonts w:ascii="Times New Roman" w:hAnsi="Times New Roman" w:cs="Times New Roman"/>
          <w:b/>
          <w:sz w:val="24"/>
          <w:szCs w:val="24"/>
        </w:rPr>
        <w:t>План:</w:t>
      </w:r>
    </w:p>
    <w:p w:rsidR="00B129BC" w:rsidRPr="00B129BC" w:rsidRDefault="00B129BC" w:rsidP="00B129BC">
      <w:pPr>
        <w:numPr>
          <w:ilvl w:val="0"/>
          <w:numId w:val="6"/>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Структура социально-психологического конфликта. </w:t>
      </w:r>
    </w:p>
    <w:p w:rsidR="00B129BC" w:rsidRPr="00B129BC" w:rsidRDefault="00B129BC" w:rsidP="00B129BC">
      <w:pPr>
        <w:numPr>
          <w:ilvl w:val="0"/>
          <w:numId w:val="6"/>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Как объективное противоречие становится конфликтом.</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1.</w:t>
      </w:r>
      <w:r w:rsidRPr="00B129BC">
        <w:rPr>
          <w:rFonts w:ascii="Times New Roman" w:hAnsi="Times New Roman" w:cs="Times New Roman"/>
          <w:sz w:val="24"/>
          <w:szCs w:val="24"/>
        </w:rPr>
        <w:t xml:space="preserve"> В вузовских учебных программах, названиях учебников и пособий в настоящее время как синонимы звучат два названия: «Психология конфликта» и «</w:t>
      </w:r>
      <w:proofErr w:type="spellStart"/>
      <w:r w:rsidRPr="00B129BC">
        <w:rPr>
          <w:rFonts w:ascii="Times New Roman" w:hAnsi="Times New Roman" w:cs="Times New Roman"/>
          <w:sz w:val="24"/>
          <w:szCs w:val="24"/>
        </w:rPr>
        <w:t>Конфликтология</w:t>
      </w:r>
      <w:proofErr w:type="spellEnd"/>
      <w:r w:rsidRPr="00B129BC">
        <w:rPr>
          <w:rFonts w:ascii="Times New Roman" w:hAnsi="Times New Roman" w:cs="Times New Roman"/>
          <w:sz w:val="24"/>
          <w:szCs w:val="24"/>
        </w:rPr>
        <w:t>». Исторически и содержательно они имеют совершенно разные корни.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Психология конфликта – это юная, </w:t>
      </w:r>
      <w:proofErr w:type="spellStart"/>
      <w:r w:rsidRPr="00B129BC">
        <w:rPr>
          <w:rFonts w:ascii="Times New Roman" w:hAnsi="Times New Roman" w:cs="Times New Roman"/>
          <w:sz w:val="24"/>
          <w:szCs w:val="24"/>
        </w:rPr>
        <w:t>малооформившаяся</w:t>
      </w:r>
      <w:proofErr w:type="spellEnd"/>
      <w:r w:rsidRPr="00B129BC">
        <w:rPr>
          <w:rFonts w:ascii="Times New Roman" w:hAnsi="Times New Roman" w:cs="Times New Roman"/>
          <w:sz w:val="24"/>
          <w:szCs w:val="24"/>
        </w:rPr>
        <w:t xml:space="preserve"> отрасль научного знания, возникшая на стыке социальной психологии, социологии и психологии личности. Она начала оформляться в 70-х годах прошлого века в СССР самостоятельно и независимо от западных течений как теоретическая основа изучения такого эмпирического явления, как человеческие конфликты.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w:t>
      </w:r>
      <w:proofErr w:type="spellStart"/>
      <w:r w:rsidRPr="00B129BC">
        <w:rPr>
          <w:rFonts w:ascii="Times New Roman" w:hAnsi="Times New Roman" w:cs="Times New Roman"/>
          <w:sz w:val="24"/>
          <w:szCs w:val="24"/>
        </w:rPr>
        <w:t>Конфликтология</w:t>
      </w:r>
      <w:proofErr w:type="spellEnd"/>
      <w:r w:rsidRPr="00B129BC">
        <w:rPr>
          <w:rFonts w:ascii="Times New Roman" w:hAnsi="Times New Roman" w:cs="Times New Roman"/>
          <w:sz w:val="24"/>
          <w:szCs w:val="24"/>
        </w:rPr>
        <w:t xml:space="preserve">» возникла в 60-х годах 20 века в Австралии и стала распространяться благодаря поддержке ЮНЕСКО. Несмотря на «умное», серьезное название, </w:t>
      </w:r>
      <w:proofErr w:type="spellStart"/>
      <w:r w:rsidRPr="00B129BC">
        <w:rPr>
          <w:rFonts w:ascii="Times New Roman" w:hAnsi="Times New Roman" w:cs="Times New Roman"/>
          <w:sz w:val="24"/>
          <w:szCs w:val="24"/>
        </w:rPr>
        <w:t>конфликтология</w:t>
      </w:r>
      <w:proofErr w:type="spellEnd"/>
      <w:r w:rsidRPr="00B129BC">
        <w:rPr>
          <w:rFonts w:ascii="Times New Roman" w:hAnsi="Times New Roman" w:cs="Times New Roman"/>
          <w:sz w:val="24"/>
          <w:szCs w:val="24"/>
        </w:rPr>
        <w:t xml:space="preserve"> никогда не была и не стремилась быть наукой. Она представляет собой социальную практику, ориентированную на оказание людям помощи в разрешении возникающих у них конфликтов. </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lang w:val="kk-KZ"/>
        </w:rPr>
        <w:t>Конфликтология бережно собирает, систематизирует и активно использует ме</w:t>
      </w:r>
      <w:proofErr w:type="spellStart"/>
      <w:r w:rsidRPr="00B129BC">
        <w:rPr>
          <w:rFonts w:ascii="Times New Roman" w:hAnsi="Times New Roman" w:cs="Times New Roman"/>
          <w:sz w:val="24"/>
          <w:szCs w:val="24"/>
        </w:rPr>
        <w:t>тоды</w:t>
      </w:r>
      <w:proofErr w:type="spellEnd"/>
      <w:r w:rsidRPr="00B129BC">
        <w:rPr>
          <w:rFonts w:ascii="Times New Roman" w:hAnsi="Times New Roman" w:cs="Times New Roman"/>
          <w:sz w:val="24"/>
          <w:szCs w:val="24"/>
        </w:rPr>
        <w:t xml:space="preserve"> двух типов: помогающие людям самим или с помощью посредника решать свои конфликты и обучающие их стилю конструктивного поведения в конфликтах. Сейчас мы обратимся к теории социально-психологического конфликта, рассмотрим его структуру, динамику развития и причины возникновения.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Структура социально-психологического конфликта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Социально-психологический конфликт – это особый вид межличностного и межгруппового взаимодействия. Каковы же его основные свойства?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Социально-психологический конфликт (СПК) – это вид отношений – межличностных, личности и группы, межгрупповых, - в основе которых лежит объективное противоречие целей, интересов, мнений участников. На психологическом уровне это противоречие проявляется в сильных негативных переживаниях участников по отношению к ситуации, оппонентам и самим себе. В этом громоздком определении есть три важных для понимания сути СПК момента.</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Во-первых</w:t>
      </w:r>
      <w:r w:rsidRPr="00B129BC">
        <w:rPr>
          <w:rFonts w:ascii="Times New Roman" w:hAnsi="Times New Roman" w:cs="Times New Roman"/>
          <w:sz w:val="24"/>
          <w:szCs w:val="24"/>
        </w:rPr>
        <w:t xml:space="preserve">, конфликт может разворачиваться в различных системах социальных отношений, но не стоит в рамках той модели, которая сейчас будет раскрываться перед вами, рассматривать </w:t>
      </w:r>
      <w:proofErr w:type="spellStart"/>
      <w:r w:rsidRPr="00B129BC">
        <w:rPr>
          <w:rFonts w:ascii="Times New Roman" w:hAnsi="Times New Roman" w:cs="Times New Roman"/>
          <w:sz w:val="24"/>
          <w:szCs w:val="24"/>
        </w:rPr>
        <w:t>внутриличностный</w:t>
      </w:r>
      <w:proofErr w:type="spellEnd"/>
      <w:r w:rsidRPr="00B129BC">
        <w:rPr>
          <w:rFonts w:ascii="Times New Roman" w:hAnsi="Times New Roman" w:cs="Times New Roman"/>
          <w:sz w:val="24"/>
          <w:szCs w:val="24"/>
        </w:rPr>
        <w:t xml:space="preserve"> конфликт. Несомненно, он тоже построен на объективном противоречии в системе личностных ориентаций человека, но дальнейшие аналогии некорректны.</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lastRenderedPageBreak/>
        <w:tab/>
        <w:t xml:space="preserve"> </w:t>
      </w:r>
      <w:r w:rsidRPr="00B129BC">
        <w:rPr>
          <w:rFonts w:ascii="Times New Roman" w:hAnsi="Times New Roman" w:cs="Times New Roman"/>
          <w:b/>
          <w:sz w:val="24"/>
          <w:szCs w:val="24"/>
        </w:rPr>
        <w:t>Во-вторых</w:t>
      </w:r>
      <w:r w:rsidRPr="00B129BC">
        <w:rPr>
          <w:rFonts w:ascii="Times New Roman" w:hAnsi="Times New Roman" w:cs="Times New Roman"/>
          <w:sz w:val="24"/>
          <w:szCs w:val="24"/>
        </w:rPr>
        <w:t xml:space="preserve">, в научном и собственно </w:t>
      </w:r>
      <w:proofErr w:type="spellStart"/>
      <w:r w:rsidRPr="00B129BC">
        <w:rPr>
          <w:rFonts w:ascii="Times New Roman" w:hAnsi="Times New Roman" w:cs="Times New Roman"/>
          <w:sz w:val="24"/>
          <w:szCs w:val="24"/>
        </w:rPr>
        <w:t>конфликтологическом</w:t>
      </w:r>
      <w:proofErr w:type="spellEnd"/>
      <w:r w:rsidRPr="00B129BC">
        <w:rPr>
          <w:rFonts w:ascii="Times New Roman" w:hAnsi="Times New Roman" w:cs="Times New Roman"/>
          <w:sz w:val="24"/>
          <w:szCs w:val="24"/>
        </w:rPr>
        <w:t>, практическом аспектах далеко не все, что массовое сознание именует конфликтом – ссоры, размолвки, непонимания, разногласия и т.д., - таковым является. СПК – это особый вид взаимоотношений, построенный именно на совместимых, противоположно направленных тенденциях. И, наконец, далеко не каждое объективное противоречие превращается  в конфликт. Оно должно пройти некоторый путь от собственно противоречия до конфликта как психологической реальности, важной составляющей которой являются переживания участников. По своему знаку они в преобладающем большинстве случаев негативны. И этот факт – наличие острых негативных переживаний – очень многое определяет, делает конфликт тем, чем он для каждого из нас является – испытанием, тяжелым моментом, болезненной перспективой развития отношений. Эмоции много запутывают, трансформируют в изначальных противоречиях, делают процесс разрешения длительных, «хронических» конфликтов профессиональным искусством.</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Противоречие, лежащее в основе социально-психологического конфликта, порождает так называемую «объективную конфликтную ситуацию». Это – основа будущей проблемы. </w:t>
      </w:r>
    </w:p>
    <w:p w:rsidR="00B129BC" w:rsidRPr="00B129BC" w:rsidRDefault="00B129BC" w:rsidP="00B129BC">
      <w:pPr>
        <w:spacing w:after="0" w:line="240" w:lineRule="auto"/>
        <w:jc w:val="both"/>
        <w:rPr>
          <w:rFonts w:ascii="Times New Roman" w:hAnsi="Times New Roman" w:cs="Times New Roman"/>
          <w:i/>
          <w:sz w:val="24"/>
          <w:szCs w:val="24"/>
        </w:rPr>
      </w:pPr>
      <w:r w:rsidRPr="00B129BC">
        <w:rPr>
          <w:rFonts w:ascii="Times New Roman" w:hAnsi="Times New Roman" w:cs="Times New Roman"/>
          <w:sz w:val="24"/>
          <w:szCs w:val="24"/>
        </w:rPr>
        <w:tab/>
        <w:t xml:space="preserve">Два основных структурных компонента – это </w:t>
      </w:r>
      <w:r w:rsidRPr="00B129BC">
        <w:rPr>
          <w:rFonts w:ascii="Times New Roman" w:hAnsi="Times New Roman" w:cs="Times New Roman"/>
          <w:i/>
          <w:sz w:val="24"/>
          <w:szCs w:val="24"/>
        </w:rPr>
        <w:t>стороны конфликта и его объект.</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ab/>
        <w:t>Сторона конфликта</w:t>
      </w:r>
      <w:r w:rsidRPr="00B129BC">
        <w:rPr>
          <w:rFonts w:ascii="Times New Roman" w:hAnsi="Times New Roman" w:cs="Times New Roman"/>
          <w:sz w:val="24"/>
          <w:szCs w:val="24"/>
        </w:rPr>
        <w:t xml:space="preserve"> представлена конкретными людьми и их целями, которые близки в рамках одной стороны и находятся в противоречии с целями оппонентов – тех, кто составляет другую сторону. Участников в конфликте может быть много, очень много, сторон – не менее двух. Каждая сторона занимает в конфликте определенную позицию. Позиция в данном случае – это более или менее точный и соответствующий реальности ответ участников на вопрос, почему я или мы участвуем в конфликте, чего я – мы добиваемся.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i/>
          <w:sz w:val="24"/>
          <w:szCs w:val="24"/>
        </w:rPr>
        <w:t xml:space="preserve">Внутренняя позиция – </w:t>
      </w:r>
      <w:r w:rsidRPr="00B129BC">
        <w:rPr>
          <w:rFonts w:ascii="Times New Roman" w:hAnsi="Times New Roman" w:cs="Times New Roman"/>
          <w:sz w:val="24"/>
          <w:szCs w:val="24"/>
        </w:rPr>
        <w:t>это совокупность мотивов, реальных интересов, ценностей, побуждающих человека или группу участвовать в конфликте. Эти побудительные силы далеко не всегда осознаются самими участниками, еще реже предъявляются окружающим. Чаще всего и самому себе, и, естественно, оппонентам и наблюдателям участник предъявляет внешнюю позицию. Она представляет собой мотивировку, звучащую социально и личностно одобряемо, так, что ее не стыдно предъявить миру и нетрудно поверить самому. Сокрытие внутренней позиции далеко не всегда свидетельствует о двуличии человека, вытеснении им непозволительных обществом желаний. Как мы знаем, осознание мотивов – отдельная непростая работа души, особый рефлексивный процесс, на который в ходе конфликта может не хватать ни времени, ни душевных сил.</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r>
      <w:r w:rsidRPr="00B129BC">
        <w:rPr>
          <w:rFonts w:ascii="Times New Roman" w:hAnsi="Times New Roman" w:cs="Times New Roman"/>
          <w:b/>
          <w:sz w:val="24"/>
          <w:szCs w:val="24"/>
        </w:rPr>
        <w:t>Объект СПК</w:t>
      </w:r>
      <w:r w:rsidRPr="00B129BC">
        <w:rPr>
          <w:rFonts w:ascii="Times New Roman" w:hAnsi="Times New Roman" w:cs="Times New Roman"/>
          <w:sz w:val="24"/>
          <w:szCs w:val="24"/>
        </w:rPr>
        <w:t xml:space="preserve"> – это реальный или идеальный  предмет, к обладанию которым стремятся все участники данного взаимодействия. Объект этот обладает двумя «неприятными свойствами», которые во многом и превращают его именно в точку, эпицентр разногласий. Он </w:t>
      </w:r>
      <w:r w:rsidRPr="00B129BC">
        <w:rPr>
          <w:rFonts w:ascii="Times New Roman" w:hAnsi="Times New Roman" w:cs="Times New Roman"/>
          <w:i/>
          <w:sz w:val="24"/>
          <w:szCs w:val="24"/>
        </w:rPr>
        <w:t xml:space="preserve">неделим, </w:t>
      </w:r>
      <w:r w:rsidRPr="00B129BC">
        <w:rPr>
          <w:rFonts w:ascii="Times New Roman" w:hAnsi="Times New Roman" w:cs="Times New Roman"/>
          <w:sz w:val="24"/>
          <w:szCs w:val="24"/>
        </w:rPr>
        <w:t>по крайней мере</w:t>
      </w:r>
      <w:r w:rsidRPr="00B129BC">
        <w:rPr>
          <w:rFonts w:ascii="Times New Roman" w:hAnsi="Times New Roman" w:cs="Times New Roman"/>
          <w:sz w:val="24"/>
          <w:szCs w:val="24"/>
          <w:lang w:val="kk-KZ"/>
        </w:rPr>
        <w:t>,</w:t>
      </w:r>
      <w:r w:rsidRPr="00B129BC">
        <w:rPr>
          <w:rFonts w:ascii="Times New Roman" w:hAnsi="Times New Roman" w:cs="Times New Roman"/>
          <w:sz w:val="24"/>
          <w:szCs w:val="24"/>
        </w:rPr>
        <w:t xml:space="preserve"> на первый взгляд, и по убеждению оппонентов может принадлежать только одной стороне, весь целиком. И он обладает разной степенью </w:t>
      </w:r>
      <w:r w:rsidRPr="00B129BC">
        <w:rPr>
          <w:rFonts w:ascii="Times New Roman" w:hAnsi="Times New Roman" w:cs="Times New Roman"/>
          <w:i/>
          <w:sz w:val="24"/>
          <w:szCs w:val="24"/>
        </w:rPr>
        <w:t>доступности</w:t>
      </w:r>
      <w:r w:rsidRPr="00B129BC">
        <w:rPr>
          <w:rFonts w:ascii="Times New Roman" w:hAnsi="Times New Roman" w:cs="Times New Roman"/>
          <w:sz w:val="24"/>
          <w:szCs w:val="24"/>
        </w:rPr>
        <w:t xml:space="preserve"> для участников. Каждый пытается имеющимися в его распоряжении средствами сделать более доступным для себя и менее доступным для других. </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 xml:space="preserve">2. </w:t>
      </w:r>
      <w:r w:rsidRPr="00B129BC">
        <w:rPr>
          <w:rFonts w:ascii="Times New Roman" w:hAnsi="Times New Roman" w:cs="Times New Roman"/>
          <w:sz w:val="24"/>
          <w:szCs w:val="24"/>
        </w:rPr>
        <w:t xml:space="preserve">Объективное противоречие может превратиться в психологический конфликт, если пройдет </w:t>
      </w:r>
      <w:r w:rsidRPr="00B129BC">
        <w:rPr>
          <w:rFonts w:ascii="Times New Roman" w:hAnsi="Times New Roman" w:cs="Times New Roman"/>
          <w:i/>
          <w:sz w:val="24"/>
          <w:szCs w:val="24"/>
        </w:rPr>
        <w:t>стадии идентификации и формирования субъективного образа конфликтной ситуации</w:t>
      </w:r>
      <w:r w:rsidRPr="00B129BC">
        <w:rPr>
          <w:rFonts w:ascii="Times New Roman" w:hAnsi="Times New Roman" w:cs="Times New Roman"/>
          <w:sz w:val="24"/>
          <w:szCs w:val="24"/>
        </w:rPr>
        <w:t>.</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В данном случае под </w:t>
      </w:r>
      <w:r w:rsidRPr="00B129BC">
        <w:rPr>
          <w:rFonts w:ascii="Times New Roman" w:hAnsi="Times New Roman" w:cs="Times New Roman"/>
          <w:i/>
          <w:sz w:val="24"/>
          <w:szCs w:val="24"/>
        </w:rPr>
        <w:t>идентификацией</w:t>
      </w:r>
      <w:r w:rsidRPr="00B129BC">
        <w:rPr>
          <w:rFonts w:ascii="Times New Roman" w:hAnsi="Times New Roman" w:cs="Times New Roman"/>
          <w:sz w:val="24"/>
          <w:szCs w:val="24"/>
        </w:rPr>
        <w:t xml:space="preserve"> понимается нахождение лиц, препятствующих в достижении цели. Человек, включенный в систему объективно противоречивых отношений с другими людьми или группой, может достаточно долгое время не осознавать этого. Однако в некоторый момент его шаги по достижению значимой для него цели оказываются невозможными или неэффективными. Возникает состояние фрустрации.</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lastRenderedPageBreak/>
        <w:tab/>
        <w:t xml:space="preserve">Причину происходящего человек может приписывать </w:t>
      </w:r>
      <w:proofErr w:type="gramStart"/>
      <w:r w:rsidRPr="00B129BC">
        <w:rPr>
          <w:rFonts w:ascii="Times New Roman" w:hAnsi="Times New Roman" w:cs="Times New Roman"/>
          <w:sz w:val="24"/>
          <w:szCs w:val="24"/>
        </w:rPr>
        <w:t>совершенно различным</w:t>
      </w:r>
      <w:proofErr w:type="gramEnd"/>
      <w:r w:rsidRPr="00B129BC">
        <w:rPr>
          <w:rFonts w:ascii="Times New Roman" w:hAnsi="Times New Roman" w:cs="Times New Roman"/>
          <w:sz w:val="24"/>
          <w:szCs w:val="24"/>
        </w:rPr>
        <w:t xml:space="preserve"> явлениям: себе, обстоятельствам (безличным), конкретным людям. В том случае, если причину своих неудач в достижении нужного объекта наш герой припишет другим людям, возникнет идентификация, ведущая далее к конфликту. При этом идентификация может быть истинной и ложной. В первом случае, как следует из названия, </w:t>
      </w:r>
      <w:proofErr w:type="gramStart"/>
      <w:r w:rsidRPr="00B129BC">
        <w:rPr>
          <w:rFonts w:ascii="Times New Roman" w:hAnsi="Times New Roman" w:cs="Times New Roman"/>
          <w:sz w:val="24"/>
          <w:szCs w:val="24"/>
        </w:rPr>
        <w:t>человек</w:t>
      </w:r>
      <w:proofErr w:type="gramEnd"/>
      <w:r w:rsidRPr="00B129BC">
        <w:rPr>
          <w:rFonts w:ascii="Times New Roman" w:hAnsi="Times New Roman" w:cs="Times New Roman"/>
          <w:sz w:val="24"/>
          <w:szCs w:val="24"/>
        </w:rPr>
        <w:t xml:space="preserve"> верно приписал другому лицу причину фрустрации. Этот человек или группа действительно являются его оппонентами и претендуют на тот же объект. В случае ложной идентификации оппонент выбирается неверно. Но если по отношению к нему во всем блеске разворачиваются конфликтные действия и «ложный оппонент» эмоционально втягивается в конфликтные отношения, возникает так называемый «ложный конфликт», во всех своих проявлениях имитирующий настоящий. Только решать его гораздо труднее, так как под ним нет никакого объективного основания, кроме выраженного эмоционального неприятия.</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Следующий шаг по превращению объективного противоречия в психологический конфликт – формирование у оппонентов </w:t>
      </w:r>
      <w:r w:rsidRPr="00B129BC">
        <w:rPr>
          <w:rFonts w:ascii="Times New Roman" w:hAnsi="Times New Roman" w:cs="Times New Roman"/>
          <w:i/>
          <w:sz w:val="24"/>
          <w:szCs w:val="24"/>
        </w:rPr>
        <w:t>образа конфликтной ситуации</w:t>
      </w:r>
      <w:r w:rsidRPr="00B129BC">
        <w:rPr>
          <w:rFonts w:ascii="Times New Roman" w:hAnsi="Times New Roman" w:cs="Times New Roman"/>
          <w:sz w:val="24"/>
          <w:szCs w:val="24"/>
        </w:rPr>
        <w:t xml:space="preserve">. Субъективный образ конфликтной ситуации включает представление о себе в конфликте (цели, ценности, возможности), об оппонентах, о ситуации, в рамках которой развивается конфликтное взаимодействие. Человек не просто реагирует на ситуацию, он определяет ее для себя, тем самым, задавая ее свойства. В конфликте люди взаимодействуют </w:t>
      </w:r>
      <w:proofErr w:type="gramStart"/>
      <w:r w:rsidRPr="00B129BC">
        <w:rPr>
          <w:rFonts w:ascii="Times New Roman" w:hAnsi="Times New Roman" w:cs="Times New Roman"/>
          <w:sz w:val="24"/>
          <w:szCs w:val="24"/>
        </w:rPr>
        <w:t>не друг</w:t>
      </w:r>
      <w:proofErr w:type="gramEnd"/>
      <w:r w:rsidRPr="00B129BC">
        <w:rPr>
          <w:rFonts w:ascii="Times New Roman" w:hAnsi="Times New Roman" w:cs="Times New Roman"/>
          <w:sz w:val="24"/>
          <w:szCs w:val="24"/>
        </w:rPr>
        <w:t xml:space="preserve"> с другом и не в реальном контексте. Их поведение опосредовано образами конфликтной ситуации, которые могут более или менее совпадать с некоторой объективной реальностью: реальными целями и возможностями оппонентов, реальными собственными позициями, объективными свойствами среды.</w:t>
      </w: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ab/>
        <w:t xml:space="preserve">Итак, в субъективных образах конфликта происходит творческая переработка человеком изначальной ситуации противоречия. Эта трансформация часто затрудняет успешное разрешение конфликта, что позволило ряду авторов, в частности А.Я. </w:t>
      </w:r>
      <w:proofErr w:type="spellStart"/>
      <w:r w:rsidRPr="00B129BC">
        <w:rPr>
          <w:rFonts w:ascii="Times New Roman" w:hAnsi="Times New Roman" w:cs="Times New Roman"/>
          <w:sz w:val="24"/>
          <w:szCs w:val="24"/>
        </w:rPr>
        <w:t>Анцупову</w:t>
      </w:r>
      <w:proofErr w:type="spellEnd"/>
      <w:r w:rsidRPr="00B129BC">
        <w:rPr>
          <w:rFonts w:ascii="Times New Roman" w:hAnsi="Times New Roman" w:cs="Times New Roman"/>
          <w:sz w:val="24"/>
          <w:szCs w:val="24"/>
        </w:rPr>
        <w:t xml:space="preserve"> и А.И. Шипилову, говорить об искажении объективной конфликтной ситуации, которое происходит в ее субъективном образе. Они выделяют несколько основных направлений искажения.</w:t>
      </w:r>
    </w:p>
    <w:p w:rsidR="00B129BC" w:rsidRPr="00B129BC" w:rsidRDefault="00B129BC" w:rsidP="00B129BC">
      <w:pPr>
        <w:numPr>
          <w:ilvl w:val="0"/>
          <w:numId w:val="8"/>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Схематизация, упрощение реального конфликта. Конфликтные отношения людей, как и любые другие, многогранны. Они шире любого противоречия, и многие их аспекты даже в самых тяжелых конфликтах могут оставаться эмоционально привлекательными. Так как конфликтные отношения чрезвычайно экспрессивны, </w:t>
      </w:r>
      <w:proofErr w:type="gramStart"/>
      <w:r w:rsidRPr="00B129BC">
        <w:rPr>
          <w:rFonts w:ascii="Times New Roman" w:hAnsi="Times New Roman" w:cs="Times New Roman"/>
          <w:sz w:val="24"/>
          <w:szCs w:val="24"/>
        </w:rPr>
        <w:t>требуют от человека много психических сил и на анализ многообразных аспектов взаимоотношений их не хватает</w:t>
      </w:r>
      <w:proofErr w:type="gramEnd"/>
      <w:r w:rsidRPr="00B129BC">
        <w:rPr>
          <w:rFonts w:ascii="Times New Roman" w:hAnsi="Times New Roman" w:cs="Times New Roman"/>
          <w:sz w:val="24"/>
          <w:szCs w:val="24"/>
        </w:rPr>
        <w:t xml:space="preserve">, возникает неосознаваемая тенденция к субъективному сужению отношений. Человек выделяет и концентрируется на одной из линий отношений, той, где ему проще всего развернуть конфликт, и игнорирует прочие линии. Отношения оппонентов как бы «уплощаются». Лев Толстой замечал, что если счастливые семьи счастливы очень по-разному, то все несчастные семьи похожи друг на друга. Если посмотреть на причины супружеских конфликтов, то ведь их совсем немного. Хватит пальцев на двух руках. Получается, что в гармоничных отношениях человек свободен и очень индивидуален, а в конфликтном взаимодействии - стремится к установлению примитивных, </w:t>
      </w:r>
      <w:proofErr w:type="spellStart"/>
      <w:r w:rsidRPr="00B129BC">
        <w:rPr>
          <w:rFonts w:ascii="Times New Roman" w:hAnsi="Times New Roman" w:cs="Times New Roman"/>
          <w:sz w:val="24"/>
          <w:szCs w:val="24"/>
        </w:rPr>
        <w:t>стереотипизированных</w:t>
      </w:r>
      <w:proofErr w:type="spellEnd"/>
      <w:r w:rsidRPr="00B129BC">
        <w:rPr>
          <w:rFonts w:ascii="Times New Roman" w:hAnsi="Times New Roman" w:cs="Times New Roman"/>
          <w:sz w:val="24"/>
          <w:szCs w:val="24"/>
        </w:rPr>
        <w:t xml:space="preserve"> отношений, которые развиваются по давно известным сценариям. </w:t>
      </w:r>
    </w:p>
    <w:p w:rsidR="00B129BC" w:rsidRPr="00B129BC" w:rsidRDefault="00B129BC" w:rsidP="00B129BC">
      <w:pPr>
        <w:numPr>
          <w:ilvl w:val="0"/>
          <w:numId w:val="8"/>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 xml:space="preserve">Искажение и уменьшение воспринимаемой перспективы развития взаимодействия. В сознании участников конфликтные отношения как бы замирают, теряют свое будущее, хотя во многих случаях конфликты возникают в таких отношениях, которые не так-то просто остановить. Основная опасность такого рода искажений в том, что оппоненты, совершая свои действия в </w:t>
      </w:r>
      <w:proofErr w:type="gramStart"/>
      <w:r w:rsidRPr="00B129BC">
        <w:rPr>
          <w:rFonts w:ascii="Times New Roman" w:hAnsi="Times New Roman" w:cs="Times New Roman"/>
          <w:sz w:val="24"/>
          <w:szCs w:val="24"/>
        </w:rPr>
        <w:t>отношении</w:t>
      </w:r>
      <w:proofErr w:type="gramEnd"/>
      <w:r w:rsidRPr="00B129BC">
        <w:rPr>
          <w:rFonts w:ascii="Times New Roman" w:hAnsi="Times New Roman" w:cs="Times New Roman"/>
          <w:sz w:val="24"/>
          <w:szCs w:val="24"/>
        </w:rPr>
        <w:t xml:space="preserve"> друг друга, не просчитывают, игнорируют их последствия, что приводит к эскалации проблемы.</w:t>
      </w:r>
    </w:p>
    <w:p w:rsidR="00B129BC" w:rsidRPr="00B129BC" w:rsidRDefault="00B129BC" w:rsidP="00B129BC">
      <w:pPr>
        <w:spacing w:after="0" w:line="240" w:lineRule="auto"/>
        <w:jc w:val="both"/>
        <w:rPr>
          <w:rFonts w:ascii="Times New Roman" w:hAnsi="Times New Roman" w:cs="Times New Roman"/>
          <w:sz w:val="24"/>
          <w:szCs w:val="24"/>
        </w:rPr>
      </w:pPr>
    </w:p>
    <w:p w:rsidR="00B129BC" w:rsidRPr="00B129BC" w:rsidRDefault="00B129BC" w:rsidP="00B129BC">
      <w:pPr>
        <w:spacing w:after="0" w:line="240" w:lineRule="auto"/>
        <w:jc w:val="both"/>
        <w:rPr>
          <w:rFonts w:ascii="Times New Roman" w:hAnsi="Times New Roman" w:cs="Times New Roman"/>
          <w:sz w:val="24"/>
          <w:szCs w:val="24"/>
        </w:rPr>
      </w:pPr>
      <w:r w:rsidRPr="00B129BC">
        <w:rPr>
          <w:rFonts w:ascii="Times New Roman" w:hAnsi="Times New Roman" w:cs="Times New Roman"/>
          <w:b/>
          <w:sz w:val="24"/>
          <w:szCs w:val="24"/>
        </w:rPr>
        <w:t>Литература:</w:t>
      </w:r>
    </w:p>
    <w:p w:rsidR="00B129BC" w:rsidRDefault="00B129BC" w:rsidP="00B129BC">
      <w:pPr>
        <w:pStyle w:val="a3"/>
        <w:numPr>
          <w:ilvl w:val="0"/>
          <w:numId w:val="16"/>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Андреева Г.М. Социальная психология. – М., 2004. – 374 с.</w:t>
      </w:r>
    </w:p>
    <w:p w:rsidR="00B129BC" w:rsidRDefault="00B129BC" w:rsidP="00B129BC">
      <w:pPr>
        <w:pStyle w:val="a3"/>
        <w:numPr>
          <w:ilvl w:val="0"/>
          <w:numId w:val="16"/>
        </w:numPr>
        <w:spacing w:after="0" w:line="240" w:lineRule="auto"/>
        <w:jc w:val="both"/>
        <w:rPr>
          <w:rFonts w:ascii="Times New Roman" w:hAnsi="Times New Roman" w:cs="Times New Roman"/>
          <w:sz w:val="24"/>
          <w:szCs w:val="24"/>
        </w:rPr>
      </w:pPr>
      <w:proofErr w:type="spellStart"/>
      <w:r w:rsidRPr="00B129BC">
        <w:rPr>
          <w:rFonts w:ascii="Times New Roman" w:hAnsi="Times New Roman" w:cs="Times New Roman"/>
          <w:sz w:val="24"/>
          <w:szCs w:val="24"/>
        </w:rPr>
        <w:lastRenderedPageBreak/>
        <w:t>Битянова</w:t>
      </w:r>
      <w:proofErr w:type="spellEnd"/>
      <w:r w:rsidRPr="00B129BC">
        <w:rPr>
          <w:rFonts w:ascii="Times New Roman" w:hAnsi="Times New Roman" w:cs="Times New Roman"/>
          <w:sz w:val="24"/>
          <w:szCs w:val="24"/>
        </w:rPr>
        <w:t xml:space="preserve"> М.Р. Социальная психология: Учебное пособие.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Питер, 2008</w:t>
      </w:r>
    </w:p>
    <w:p w:rsidR="00B129BC" w:rsidRPr="00B129BC" w:rsidRDefault="00B129BC" w:rsidP="00B129BC">
      <w:pPr>
        <w:pStyle w:val="a3"/>
        <w:numPr>
          <w:ilvl w:val="0"/>
          <w:numId w:val="16"/>
        </w:numPr>
        <w:spacing w:after="0" w:line="240" w:lineRule="auto"/>
        <w:jc w:val="both"/>
        <w:rPr>
          <w:rFonts w:ascii="Times New Roman" w:hAnsi="Times New Roman" w:cs="Times New Roman"/>
          <w:sz w:val="24"/>
          <w:szCs w:val="24"/>
        </w:rPr>
      </w:pPr>
      <w:r w:rsidRPr="00B129BC">
        <w:rPr>
          <w:rFonts w:ascii="Times New Roman" w:hAnsi="Times New Roman" w:cs="Times New Roman"/>
          <w:sz w:val="24"/>
          <w:szCs w:val="24"/>
        </w:rPr>
        <w:t>Сидоренко Е.В. Тренинг коммуникативной компетентности в деловом взаимодействии. – СПб</w:t>
      </w:r>
      <w:proofErr w:type="gramStart"/>
      <w:r w:rsidRPr="00B129BC">
        <w:rPr>
          <w:rFonts w:ascii="Times New Roman" w:hAnsi="Times New Roman" w:cs="Times New Roman"/>
          <w:sz w:val="24"/>
          <w:szCs w:val="24"/>
        </w:rPr>
        <w:t xml:space="preserve">.: </w:t>
      </w:r>
      <w:proofErr w:type="gramEnd"/>
      <w:r w:rsidRPr="00B129BC">
        <w:rPr>
          <w:rFonts w:ascii="Times New Roman" w:hAnsi="Times New Roman" w:cs="Times New Roman"/>
          <w:sz w:val="24"/>
          <w:szCs w:val="24"/>
        </w:rPr>
        <w:t>Речь, 2008</w:t>
      </w:r>
    </w:p>
    <w:p w:rsidR="00FA6DD7" w:rsidRDefault="00FA6DD7" w:rsidP="00B129BC">
      <w:pPr>
        <w:spacing w:after="0" w:line="240" w:lineRule="auto"/>
        <w:rPr>
          <w:rFonts w:ascii="Times New Roman" w:hAnsi="Times New Roman" w:cs="Times New Roman"/>
          <w:sz w:val="24"/>
          <w:szCs w:val="24"/>
        </w:rPr>
      </w:pPr>
    </w:p>
    <w:p w:rsidR="00483A26" w:rsidRPr="00FA6DD7" w:rsidRDefault="00FA6DD7" w:rsidP="00B129BC">
      <w:pPr>
        <w:spacing w:after="0" w:line="240" w:lineRule="auto"/>
        <w:rPr>
          <w:rFonts w:ascii="Times New Roman" w:hAnsi="Times New Roman" w:cs="Times New Roman"/>
          <w:b/>
          <w:sz w:val="24"/>
          <w:szCs w:val="24"/>
        </w:rPr>
      </w:pPr>
      <w:proofErr w:type="spellStart"/>
      <w:r w:rsidRPr="00FA6DD7">
        <w:rPr>
          <w:rFonts w:ascii="Times New Roman" w:hAnsi="Times New Roman" w:cs="Times New Roman"/>
          <w:b/>
          <w:sz w:val="24"/>
          <w:szCs w:val="24"/>
        </w:rPr>
        <w:t>Контрольныев</w:t>
      </w:r>
      <w:proofErr w:type="spellEnd"/>
      <w:r w:rsidRPr="00FA6DD7">
        <w:rPr>
          <w:rFonts w:ascii="Times New Roman" w:hAnsi="Times New Roman" w:cs="Times New Roman"/>
          <w:b/>
          <w:sz w:val="24"/>
          <w:szCs w:val="24"/>
        </w:rPr>
        <w:t xml:space="preserve"> вопросы:</w:t>
      </w:r>
    </w:p>
    <w:p w:rsidR="00FA6DD7" w:rsidRDefault="00FA6DD7" w:rsidP="00B129BC">
      <w:pPr>
        <w:spacing w:after="0" w:line="240" w:lineRule="auto"/>
        <w:rPr>
          <w:rFonts w:ascii="Times New Roman" w:hAnsi="Times New Roman" w:cs="Times New Roman"/>
          <w:sz w:val="24"/>
          <w:szCs w:val="24"/>
        </w:rPr>
      </w:pPr>
    </w:p>
    <w:p w:rsidR="00FA6DD7" w:rsidRDefault="00FA6DD7" w:rsidP="00B129BC">
      <w:pPr>
        <w:spacing w:after="0" w:line="240" w:lineRule="auto"/>
        <w:rPr>
          <w:rFonts w:ascii="Times New Roman" w:hAnsi="Times New Roman" w:cs="Times New Roman"/>
          <w:sz w:val="24"/>
          <w:szCs w:val="24"/>
        </w:rPr>
      </w:pPr>
      <w:r w:rsidRPr="00FA6DD7">
        <w:rPr>
          <w:rFonts w:ascii="Times New Roman" w:hAnsi="Times New Roman" w:cs="Times New Roman"/>
          <w:sz w:val="24"/>
          <w:szCs w:val="24"/>
        </w:rPr>
        <w:t xml:space="preserve">1. Дайте определение </w:t>
      </w:r>
      <w:proofErr w:type="spellStart"/>
      <w:r w:rsidRPr="00FA6DD7">
        <w:rPr>
          <w:rFonts w:ascii="Times New Roman" w:hAnsi="Times New Roman" w:cs="Times New Roman"/>
          <w:sz w:val="24"/>
          <w:szCs w:val="24"/>
        </w:rPr>
        <w:t>конфликтологии</w:t>
      </w:r>
      <w:proofErr w:type="spellEnd"/>
      <w:r w:rsidRPr="00FA6DD7">
        <w:rPr>
          <w:rFonts w:ascii="Times New Roman" w:hAnsi="Times New Roman" w:cs="Times New Roman"/>
          <w:sz w:val="24"/>
          <w:szCs w:val="24"/>
        </w:rPr>
        <w:t xml:space="preserve"> (цели, задачи, предмет науки).</w:t>
      </w:r>
    </w:p>
    <w:p w:rsidR="00FA6DD7" w:rsidRDefault="00FA6DD7" w:rsidP="00B129BC">
      <w:pPr>
        <w:spacing w:after="0" w:line="240" w:lineRule="auto"/>
        <w:rPr>
          <w:rFonts w:ascii="Times New Roman" w:hAnsi="Times New Roman" w:cs="Times New Roman"/>
          <w:sz w:val="24"/>
          <w:szCs w:val="24"/>
        </w:rPr>
      </w:pPr>
      <w:r w:rsidRPr="00FA6DD7">
        <w:rPr>
          <w:rFonts w:ascii="Times New Roman" w:hAnsi="Times New Roman" w:cs="Times New Roman"/>
          <w:sz w:val="24"/>
          <w:szCs w:val="24"/>
        </w:rPr>
        <w:t xml:space="preserve">2. Какие задачи ставит перед собой на данном этапе развития </w:t>
      </w:r>
      <w:proofErr w:type="spellStart"/>
      <w:r w:rsidRPr="00FA6DD7">
        <w:rPr>
          <w:rFonts w:ascii="Times New Roman" w:hAnsi="Times New Roman" w:cs="Times New Roman"/>
          <w:sz w:val="24"/>
          <w:szCs w:val="24"/>
        </w:rPr>
        <w:t>отеч</w:t>
      </w:r>
      <w:proofErr w:type="gramStart"/>
      <w:r w:rsidRPr="00FA6DD7">
        <w:rPr>
          <w:rFonts w:ascii="Times New Roman" w:hAnsi="Times New Roman" w:cs="Times New Roman"/>
          <w:sz w:val="24"/>
          <w:szCs w:val="24"/>
        </w:rPr>
        <w:t>е</w:t>
      </w:r>
      <w:proofErr w:type="spellEnd"/>
      <w:r w:rsidRPr="00FA6DD7">
        <w:rPr>
          <w:rFonts w:ascii="Times New Roman" w:hAnsi="Times New Roman" w:cs="Times New Roman"/>
          <w:sz w:val="24"/>
          <w:szCs w:val="24"/>
        </w:rPr>
        <w:t>-</w:t>
      </w:r>
      <w:proofErr w:type="gramEnd"/>
      <w:r w:rsidRPr="00FA6DD7">
        <w:rPr>
          <w:rFonts w:ascii="Times New Roman" w:hAnsi="Times New Roman" w:cs="Times New Roman"/>
          <w:sz w:val="24"/>
          <w:szCs w:val="24"/>
        </w:rPr>
        <w:t xml:space="preserve"> </w:t>
      </w:r>
      <w:proofErr w:type="spellStart"/>
      <w:r w:rsidRPr="00FA6DD7">
        <w:rPr>
          <w:rFonts w:ascii="Times New Roman" w:hAnsi="Times New Roman" w:cs="Times New Roman"/>
          <w:sz w:val="24"/>
          <w:szCs w:val="24"/>
        </w:rPr>
        <w:t>ственная</w:t>
      </w:r>
      <w:proofErr w:type="spellEnd"/>
      <w:r w:rsidRPr="00FA6DD7">
        <w:rPr>
          <w:rFonts w:ascii="Times New Roman" w:hAnsi="Times New Roman" w:cs="Times New Roman"/>
          <w:sz w:val="24"/>
          <w:szCs w:val="24"/>
        </w:rPr>
        <w:t xml:space="preserve"> </w:t>
      </w:r>
      <w:proofErr w:type="spellStart"/>
      <w:r w:rsidRPr="00FA6DD7">
        <w:rPr>
          <w:rFonts w:ascii="Times New Roman" w:hAnsi="Times New Roman" w:cs="Times New Roman"/>
          <w:sz w:val="24"/>
          <w:szCs w:val="24"/>
        </w:rPr>
        <w:t>конфликтология</w:t>
      </w:r>
      <w:proofErr w:type="spellEnd"/>
      <w:r w:rsidRPr="00FA6DD7">
        <w:rPr>
          <w:rFonts w:ascii="Times New Roman" w:hAnsi="Times New Roman" w:cs="Times New Roman"/>
          <w:sz w:val="24"/>
          <w:szCs w:val="24"/>
        </w:rPr>
        <w:t xml:space="preserve">? </w:t>
      </w:r>
    </w:p>
    <w:p w:rsidR="00FA6DD7" w:rsidRDefault="00FA6DD7" w:rsidP="00B129BC">
      <w:pPr>
        <w:spacing w:after="0" w:line="240" w:lineRule="auto"/>
        <w:rPr>
          <w:rFonts w:ascii="Times New Roman" w:hAnsi="Times New Roman" w:cs="Times New Roman"/>
          <w:sz w:val="24"/>
          <w:szCs w:val="24"/>
        </w:rPr>
      </w:pPr>
      <w:r w:rsidRPr="00FA6DD7">
        <w:rPr>
          <w:rFonts w:ascii="Times New Roman" w:hAnsi="Times New Roman" w:cs="Times New Roman"/>
          <w:sz w:val="24"/>
          <w:szCs w:val="24"/>
        </w:rPr>
        <w:t xml:space="preserve">3. Охарактеризуйте основные задачи </w:t>
      </w:r>
      <w:proofErr w:type="spellStart"/>
      <w:r w:rsidRPr="00FA6DD7">
        <w:rPr>
          <w:rFonts w:ascii="Times New Roman" w:hAnsi="Times New Roman" w:cs="Times New Roman"/>
          <w:sz w:val="24"/>
          <w:szCs w:val="24"/>
        </w:rPr>
        <w:t>конфликтологии</w:t>
      </w:r>
      <w:proofErr w:type="spellEnd"/>
      <w:r w:rsidRPr="00FA6DD7">
        <w:rPr>
          <w:rFonts w:ascii="Times New Roman" w:hAnsi="Times New Roman" w:cs="Times New Roman"/>
          <w:sz w:val="24"/>
          <w:szCs w:val="24"/>
        </w:rPr>
        <w:t>, особенно н</w:t>
      </w:r>
      <w:proofErr w:type="gramStart"/>
      <w:r w:rsidRPr="00FA6DD7">
        <w:rPr>
          <w:rFonts w:ascii="Times New Roman" w:hAnsi="Times New Roman" w:cs="Times New Roman"/>
          <w:sz w:val="24"/>
          <w:szCs w:val="24"/>
        </w:rPr>
        <w:t>е-</w:t>
      </w:r>
      <w:proofErr w:type="gramEnd"/>
      <w:r w:rsidRPr="00FA6DD7">
        <w:rPr>
          <w:rFonts w:ascii="Times New Roman" w:hAnsi="Times New Roman" w:cs="Times New Roman"/>
          <w:sz w:val="24"/>
          <w:szCs w:val="24"/>
        </w:rPr>
        <w:t xml:space="preserve"> обходимые учителю. Перечислите основные этапы развития </w:t>
      </w:r>
      <w:proofErr w:type="spellStart"/>
      <w:r w:rsidRPr="00FA6DD7">
        <w:rPr>
          <w:rFonts w:ascii="Times New Roman" w:hAnsi="Times New Roman" w:cs="Times New Roman"/>
          <w:sz w:val="24"/>
          <w:szCs w:val="24"/>
        </w:rPr>
        <w:t>конфликтологии</w:t>
      </w:r>
      <w:proofErr w:type="spellEnd"/>
      <w:r w:rsidRPr="00FA6DD7">
        <w:rPr>
          <w:rFonts w:ascii="Times New Roman" w:hAnsi="Times New Roman" w:cs="Times New Roman"/>
          <w:sz w:val="24"/>
          <w:szCs w:val="24"/>
        </w:rPr>
        <w:t xml:space="preserve"> и кратко охарактеризуйте их. </w:t>
      </w:r>
    </w:p>
    <w:p w:rsidR="00FA6DD7" w:rsidRPr="00FA6DD7" w:rsidRDefault="00FA6DD7" w:rsidP="00B129BC">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FA6DD7">
        <w:rPr>
          <w:rFonts w:ascii="Times New Roman" w:hAnsi="Times New Roman" w:cs="Times New Roman"/>
          <w:sz w:val="24"/>
          <w:szCs w:val="24"/>
        </w:rPr>
        <w:t>. Как изменился облик наук, связанных с конфликтом? Появились ли новые стыки дисциплин? Чего еще можно ожидать в ближайшее время?</w:t>
      </w:r>
    </w:p>
    <w:sectPr w:rsidR="00FA6DD7" w:rsidRPr="00FA6DD7" w:rsidSect="007F3F27">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44556"/>
    <w:multiLevelType w:val="hybridMultilevel"/>
    <w:tmpl w:val="828808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7746A69"/>
    <w:multiLevelType w:val="hybridMultilevel"/>
    <w:tmpl w:val="8D72D2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BB3FD5"/>
    <w:multiLevelType w:val="hybridMultilevel"/>
    <w:tmpl w:val="790C5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BC02FF"/>
    <w:multiLevelType w:val="hybridMultilevel"/>
    <w:tmpl w:val="C0DA0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1E2B41"/>
    <w:multiLevelType w:val="hybridMultilevel"/>
    <w:tmpl w:val="25DCBA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A13C10"/>
    <w:multiLevelType w:val="hybridMultilevel"/>
    <w:tmpl w:val="5EA6733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6274007"/>
    <w:multiLevelType w:val="hybridMultilevel"/>
    <w:tmpl w:val="39C813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33A57D5"/>
    <w:multiLevelType w:val="hybridMultilevel"/>
    <w:tmpl w:val="5C1E69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9812A16"/>
    <w:multiLevelType w:val="singleLevel"/>
    <w:tmpl w:val="0419000F"/>
    <w:lvl w:ilvl="0">
      <w:start w:val="1"/>
      <w:numFmt w:val="decimal"/>
      <w:lvlText w:val="%1."/>
      <w:lvlJc w:val="left"/>
      <w:pPr>
        <w:tabs>
          <w:tab w:val="num" w:pos="360"/>
        </w:tabs>
        <w:ind w:left="360" w:hanging="360"/>
      </w:pPr>
    </w:lvl>
  </w:abstractNum>
  <w:abstractNum w:abstractNumId="9">
    <w:nsid w:val="4CBA4EE4"/>
    <w:multiLevelType w:val="hybridMultilevel"/>
    <w:tmpl w:val="25BA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EE0A00"/>
    <w:multiLevelType w:val="hybridMultilevel"/>
    <w:tmpl w:val="3A2640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8F61EC4"/>
    <w:multiLevelType w:val="hybridMultilevel"/>
    <w:tmpl w:val="0C56B4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B255CFA"/>
    <w:multiLevelType w:val="hybridMultilevel"/>
    <w:tmpl w:val="529CC2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60817CF"/>
    <w:multiLevelType w:val="hybridMultilevel"/>
    <w:tmpl w:val="FE0A5BD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57133F"/>
    <w:multiLevelType w:val="hybridMultilevel"/>
    <w:tmpl w:val="E9F01EA8"/>
    <w:lvl w:ilvl="0" w:tplc="5A42219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D1B7E42"/>
    <w:multiLevelType w:val="hybridMultilevel"/>
    <w:tmpl w:val="2B2458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0"/>
  </w:num>
  <w:num w:numId="3">
    <w:abstractNumId w:val="0"/>
  </w:num>
  <w:num w:numId="4">
    <w:abstractNumId w:val="14"/>
  </w:num>
  <w:num w:numId="5">
    <w:abstractNumId w:val="13"/>
  </w:num>
  <w:num w:numId="6">
    <w:abstractNumId w:val="6"/>
  </w:num>
  <w:num w:numId="7">
    <w:abstractNumId w:val="11"/>
  </w:num>
  <w:num w:numId="8">
    <w:abstractNumId w:val="7"/>
  </w:num>
  <w:num w:numId="9">
    <w:abstractNumId w:val="15"/>
  </w:num>
  <w:num w:numId="10">
    <w:abstractNumId w:val="4"/>
  </w:num>
  <w:num w:numId="11">
    <w:abstractNumId w:val="5"/>
  </w:num>
  <w:num w:numId="12">
    <w:abstractNumId w:val="12"/>
  </w:num>
  <w:num w:numId="13">
    <w:abstractNumId w:val="1"/>
  </w:num>
  <w:num w:numId="14">
    <w:abstractNumId w:val="2"/>
  </w:num>
  <w:num w:numId="15">
    <w:abstractNumId w:val="3"/>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B129BC"/>
    <w:rsid w:val="00483A26"/>
    <w:rsid w:val="00B129BC"/>
    <w:rsid w:val="00FA6D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A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29B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10181</Words>
  <Characters>58032</Characters>
  <Application>Microsoft Office Word</Application>
  <DocSecurity>0</DocSecurity>
  <Lines>483</Lines>
  <Paragraphs>136</Paragraphs>
  <ScaleCrop>false</ScaleCrop>
  <Company>Microsoft</Company>
  <LinksUpToDate>false</LinksUpToDate>
  <CharactersWithSpaces>68077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Zhomart</dc:creator>
  <cp:keywords/>
  <dc:description/>
  <cp:lastModifiedBy>Zhomart</cp:lastModifiedBy>
  <cp:revision>4</cp:revision>
  <dcterms:created xsi:type="dcterms:W3CDTF">2018-02-06T06:41:00Z</dcterms:created>
  <dcterms:modified xsi:type="dcterms:W3CDTF">2018-02-08T16:31:00Z</dcterms:modified>
</cp:coreProperties>
</file>